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E925" w14:textId="552A7788" w:rsidR="00CE01B0" w:rsidRPr="008323D0" w:rsidRDefault="00811FA2">
      <w:pPr>
        <w:spacing w:after="0"/>
        <w:ind w:left="10" w:right="48" w:hanging="10"/>
        <w:jc w:val="center"/>
        <w:rPr>
          <w:lang w:val="ga-IE"/>
        </w:rPr>
      </w:pPr>
      <w:r w:rsidRPr="008323D0">
        <w:rPr>
          <w:b/>
          <w:sz w:val="40"/>
          <w:lang w:val="ga-IE"/>
        </w:rPr>
        <w:t>Na hAchtanna um Stádas Comhionann</w:t>
      </w:r>
      <w:r w:rsidR="007A4B5F" w:rsidRPr="008323D0">
        <w:rPr>
          <w:b/>
          <w:sz w:val="40"/>
          <w:lang w:val="ga-IE"/>
        </w:rPr>
        <w:t xml:space="preserve">, 2000-2015 </w:t>
      </w:r>
    </w:p>
    <w:p w14:paraId="6995330A" w14:textId="20A7C156" w:rsidR="00CE01B0" w:rsidRPr="008323D0" w:rsidRDefault="00811FA2">
      <w:pPr>
        <w:spacing w:after="0"/>
        <w:ind w:left="10" w:right="47" w:hanging="10"/>
        <w:jc w:val="center"/>
        <w:rPr>
          <w:lang w:val="ga-IE"/>
        </w:rPr>
      </w:pPr>
      <w:r w:rsidRPr="008323D0">
        <w:rPr>
          <w:b/>
          <w:sz w:val="40"/>
          <w:lang w:val="ga-IE"/>
        </w:rPr>
        <w:t>FÓGRA</w:t>
      </w:r>
    </w:p>
    <w:p w14:paraId="1BD3F78D" w14:textId="77777777" w:rsidR="00CE01B0" w:rsidRPr="008323D0" w:rsidRDefault="007A4B5F">
      <w:pPr>
        <w:spacing w:after="0"/>
        <w:rPr>
          <w:lang w:val="ga-IE"/>
        </w:rPr>
      </w:pPr>
      <w:r w:rsidRPr="008323D0">
        <w:rPr>
          <w:b/>
          <w:sz w:val="36"/>
          <w:lang w:val="ga-IE"/>
        </w:rPr>
        <w:t xml:space="preserve"> </w:t>
      </w:r>
    </w:p>
    <w:p w14:paraId="61F93A70" w14:textId="18BFDAF7" w:rsidR="0091477D" w:rsidRPr="006328BB" w:rsidRDefault="00811FA2">
      <w:pPr>
        <w:spacing w:after="0" w:line="241" w:lineRule="auto"/>
        <w:ind w:right="56"/>
        <w:jc w:val="both"/>
        <w:rPr>
          <w:b/>
          <w:i/>
          <w:color w:val="FF0000"/>
          <w:sz w:val="32"/>
          <w:lang w:val="ga-IE"/>
        </w:rPr>
      </w:pPr>
      <w:r w:rsidRPr="008323D0">
        <w:rPr>
          <w:b/>
          <w:i/>
          <w:sz w:val="32"/>
          <w:lang w:val="ga-IE"/>
        </w:rPr>
        <w:t>TÁBHACHTACH</w:t>
      </w:r>
      <w:r w:rsidR="007A4B5F" w:rsidRPr="008323D0">
        <w:rPr>
          <w:b/>
          <w:i/>
          <w:sz w:val="32"/>
          <w:lang w:val="ga-IE"/>
        </w:rPr>
        <w:t xml:space="preserve">: </w:t>
      </w:r>
      <w:r w:rsidRPr="008323D0">
        <w:rPr>
          <w:b/>
          <w:i/>
          <w:sz w:val="32"/>
          <w:lang w:val="ga-IE"/>
        </w:rPr>
        <w:t xml:space="preserve">Sa cháipéis seo, tugtar rabhadh maidir le héileamh dlí a d’fhéadfadh a bheith ann. Léigh go cúramach é, mar aon leis na Nótaí atá faoi iamh, le do thoil. </w:t>
      </w:r>
      <w:r w:rsidR="00E43CED" w:rsidRPr="008323D0">
        <w:rPr>
          <w:b/>
          <w:i/>
          <w:sz w:val="32"/>
          <w:lang w:val="ga-IE"/>
        </w:rPr>
        <w:t>Sna Nót</w:t>
      </w:r>
      <w:r w:rsidR="00101259" w:rsidRPr="008323D0">
        <w:rPr>
          <w:b/>
          <w:i/>
          <w:sz w:val="32"/>
          <w:lang w:val="ga-IE"/>
        </w:rPr>
        <w:t>aí</w:t>
      </w:r>
      <w:r w:rsidR="00E43CED" w:rsidRPr="008323D0">
        <w:rPr>
          <w:b/>
          <w:i/>
          <w:sz w:val="32"/>
          <w:lang w:val="ga-IE"/>
        </w:rPr>
        <w:t>, t</w:t>
      </w:r>
      <w:r w:rsidRPr="008323D0">
        <w:rPr>
          <w:b/>
          <w:i/>
          <w:sz w:val="32"/>
          <w:lang w:val="ga-IE"/>
        </w:rPr>
        <w:t xml:space="preserve">ugtar míniú </w:t>
      </w:r>
      <w:r w:rsidR="00E43CED" w:rsidRPr="008323D0">
        <w:rPr>
          <w:b/>
          <w:i/>
          <w:sz w:val="32"/>
          <w:lang w:val="ga-IE"/>
        </w:rPr>
        <w:t xml:space="preserve">ar an </w:t>
      </w:r>
      <w:r w:rsidR="0091477D" w:rsidRPr="008323D0">
        <w:rPr>
          <w:b/>
          <w:i/>
          <w:sz w:val="32"/>
          <w:lang w:val="ga-IE"/>
        </w:rPr>
        <w:t>gcáipéis seo, mínítear roinnt de na téarmaí a úsáidtear, agus leagtar</w:t>
      </w:r>
      <w:r w:rsidR="0091477D" w:rsidRPr="006328BB">
        <w:rPr>
          <w:b/>
          <w:i/>
          <w:color w:val="auto"/>
          <w:sz w:val="32"/>
          <w:lang w:val="ga-IE"/>
        </w:rPr>
        <w:t xml:space="preserve"> amach iontu na riachtanais dlí </w:t>
      </w:r>
      <w:r w:rsidR="006328BB" w:rsidRPr="006328BB">
        <w:rPr>
          <w:b/>
          <w:i/>
          <w:color w:val="auto"/>
          <w:sz w:val="32"/>
          <w:lang w:val="ga-IE"/>
        </w:rPr>
        <w:t>atá á leanúint ag an</w:t>
      </w:r>
      <w:r w:rsidR="0091477D" w:rsidRPr="006328BB">
        <w:rPr>
          <w:b/>
          <w:i/>
          <w:color w:val="auto"/>
          <w:sz w:val="32"/>
          <w:lang w:val="ga-IE"/>
        </w:rPr>
        <w:t xml:space="preserve"> </w:t>
      </w:r>
      <w:r w:rsidR="006328BB" w:rsidRPr="006328BB">
        <w:rPr>
          <w:b/>
          <w:i/>
          <w:color w:val="auto"/>
          <w:sz w:val="32"/>
          <w:lang w:val="ga-IE"/>
        </w:rPr>
        <w:t>bh</w:t>
      </w:r>
      <w:r w:rsidR="0091477D" w:rsidRPr="006328BB">
        <w:rPr>
          <w:b/>
          <w:i/>
          <w:color w:val="auto"/>
          <w:sz w:val="32"/>
          <w:lang w:val="ga-IE"/>
        </w:rPr>
        <w:t>Fógra se</w:t>
      </w:r>
      <w:r w:rsidR="0091477D" w:rsidRPr="00A544B0">
        <w:rPr>
          <w:b/>
          <w:i/>
          <w:color w:val="auto"/>
          <w:sz w:val="32"/>
          <w:lang w:val="ga-IE"/>
        </w:rPr>
        <w:t>o.</w:t>
      </w:r>
    </w:p>
    <w:p w14:paraId="1FE78734" w14:textId="77777777" w:rsidR="00CE01B0" w:rsidRDefault="007A4B5F">
      <w:pPr>
        <w:spacing w:after="0"/>
        <w:ind w:left="3"/>
        <w:jc w:val="center"/>
      </w:pPr>
      <w:r>
        <w:rPr>
          <w:b/>
          <w:sz w:val="24"/>
        </w:rPr>
        <w:t xml:space="preserve"> </w:t>
      </w:r>
    </w:p>
    <w:p w14:paraId="103AA46B" w14:textId="77777777" w:rsidR="00CE01B0" w:rsidRDefault="007A4B5F">
      <w:pPr>
        <w:spacing w:after="15"/>
        <w:ind w:left="3"/>
        <w:jc w:val="center"/>
      </w:pPr>
      <w:r>
        <w:rPr>
          <w:b/>
          <w:sz w:val="24"/>
        </w:rPr>
        <w:t xml:space="preserve"> </w:t>
      </w:r>
    </w:p>
    <w:p w14:paraId="316F2A07" w14:textId="64BE646A" w:rsidR="0091477D" w:rsidRPr="008323D0" w:rsidRDefault="0091477D">
      <w:pPr>
        <w:spacing w:after="4" w:line="249" w:lineRule="auto"/>
        <w:ind w:left="-5" w:hanging="10"/>
        <w:jc w:val="both"/>
        <w:rPr>
          <w:i/>
          <w:sz w:val="28"/>
          <w:lang w:val="ga-IE"/>
        </w:rPr>
      </w:pPr>
      <w:r>
        <w:rPr>
          <w:b/>
          <w:sz w:val="28"/>
        </w:rPr>
        <w:t>Ó</w:t>
      </w:r>
      <w:r w:rsidR="007A4B5F">
        <w:rPr>
          <w:b/>
          <w:sz w:val="28"/>
        </w:rPr>
        <w:t xml:space="preserve">: </w:t>
      </w:r>
      <w:r w:rsidR="007A4B5F" w:rsidRPr="008323D0">
        <w:rPr>
          <w:i/>
          <w:sz w:val="28"/>
          <w:lang w:val="ga-IE"/>
        </w:rPr>
        <w:t>(</w:t>
      </w:r>
      <w:r w:rsidRPr="008323D0">
        <w:rPr>
          <w:i/>
          <w:sz w:val="28"/>
          <w:lang w:val="ga-IE"/>
        </w:rPr>
        <w:t>ainm agus seoladh an “</w:t>
      </w:r>
      <w:r w:rsidRPr="008323D0">
        <w:rPr>
          <w:i/>
          <w:sz w:val="28"/>
          <w:u w:val="single"/>
          <w:lang w:val="ga-IE"/>
        </w:rPr>
        <w:t>ghearánaIgh</w:t>
      </w:r>
      <w:r w:rsidRPr="008323D0">
        <w:rPr>
          <w:i/>
          <w:sz w:val="28"/>
          <w:lang w:val="ga-IE"/>
        </w:rPr>
        <w:t xml:space="preserve">”, </w:t>
      </w:r>
      <w:proofErr w:type="gramStart"/>
      <w:r w:rsidRPr="008323D0">
        <w:rPr>
          <w:i/>
          <w:sz w:val="28"/>
          <w:lang w:val="ga-IE"/>
        </w:rPr>
        <w:t>an</w:t>
      </w:r>
      <w:proofErr w:type="gramEnd"/>
      <w:r w:rsidRPr="008323D0">
        <w:rPr>
          <w:i/>
          <w:sz w:val="28"/>
          <w:lang w:val="ga-IE"/>
        </w:rPr>
        <w:t xml:space="preserve"> duine a mheasann go ndearnadh </w:t>
      </w:r>
      <w:r w:rsidR="00FC36C3">
        <w:rPr>
          <w:i/>
          <w:sz w:val="28"/>
          <w:lang w:val="ga-IE"/>
        </w:rPr>
        <w:t>idirdhealú</w:t>
      </w:r>
      <w:r w:rsidRPr="008323D0">
        <w:rPr>
          <w:i/>
          <w:sz w:val="28"/>
          <w:lang w:val="ga-IE"/>
        </w:rPr>
        <w:t xml:space="preserve"> orthu nó gur </w:t>
      </w:r>
      <w:r w:rsidR="00437295">
        <w:rPr>
          <w:i/>
          <w:sz w:val="28"/>
          <w:lang w:val="ga-IE"/>
        </w:rPr>
        <w:t>caitheadh</w:t>
      </w:r>
      <w:r w:rsidRPr="008323D0">
        <w:rPr>
          <w:i/>
          <w:sz w:val="28"/>
          <w:lang w:val="ga-IE"/>
        </w:rPr>
        <w:t xml:space="preserve"> go neamhdhleathach leo)</w:t>
      </w:r>
    </w:p>
    <w:p w14:paraId="1FA22036" w14:textId="77777777" w:rsidR="00CE01B0" w:rsidRPr="008323D0" w:rsidRDefault="007A4B5F">
      <w:pPr>
        <w:spacing w:after="0"/>
        <w:rPr>
          <w:lang w:val="ga-IE"/>
        </w:rPr>
      </w:pPr>
      <w:r w:rsidRPr="008323D0">
        <w:rPr>
          <w:b/>
          <w:sz w:val="28"/>
          <w:lang w:val="ga-IE"/>
        </w:rPr>
        <w:t xml:space="preserve"> </w:t>
      </w:r>
    </w:p>
    <w:tbl>
      <w:tblPr>
        <w:tblStyle w:val="TableGrid"/>
        <w:tblW w:w="8637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66"/>
        <w:gridCol w:w="6571"/>
      </w:tblGrid>
      <w:tr w:rsidR="00CE01B0" w:rsidRPr="008323D0" w14:paraId="273FCA43" w14:textId="77777777">
        <w:trPr>
          <w:trHeight w:val="792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73A3" w14:textId="793FDC75" w:rsidR="00CE01B0" w:rsidRPr="008323D0" w:rsidRDefault="0091477D">
            <w:pPr>
              <w:rPr>
                <w:lang w:val="ga-IE"/>
              </w:rPr>
            </w:pPr>
            <w:r w:rsidRPr="008323D0">
              <w:rPr>
                <w:b/>
                <w:sz w:val="32"/>
                <w:lang w:val="ga-IE"/>
              </w:rPr>
              <w:t>Ainm</w:t>
            </w:r>
            <w:r w:rsidR="007A4B5F" w:rsidRPr="008323D0">
              <w:rPr>
                <w:b/>
                <w:sz w:val="32"/>
                <w:lang w:val="ga-IE"/>
              </w:rPr>
              <w:t xml:space="preserve">: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FAA5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32"/>
                <w:lang w:val="ga-IE"/>
              </w:rPr>
              <w:t xml:space="preserve"> </w:t>
            </w:r>
          </w:p>
          <w:p w14:paraId="34868241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32"/>
                <w:lang w:val="ga-IE"/>
              </w:rPr>
              <w:t xml:space="preserve"> </w:t>
            </w:r>
          </w:p>
        </w:tc>
      </w:tr>
      <w:tr w:rsidR="00CE01B0" w:rsidRPr="008323D0" w14:paraId="6100608C" w14:textId="77777777">
        <w:trPr>
          <w:trHeight w:val="211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2D3A" w14:textId="6B4FF39D" w:rsidR="00CE01B0" w:rsidRPr="008323D0" w:rsidRDefault="0091477D">
            <w:pPr>
              <w:rPr>
                <w:lang w:val="ga-IE"/>
              </w:rPr>
            </w:pPr>
            <w:r w:rsidRPr="008323D0">
              <w:rPr>
                <w:b/>
                <w:sz w:val="32"/>
                <w:lang w:val="ga-IE"/>
              </w:rPr>
              <w:t>Seoladh</w:t>
            </w:r>
            <w:r w:rsidR="007A4B5F" w:rsidRPr="008323D0">
              <w:rPr>
                <w:b/>
                <w:sz w:val="32"/>
                <w:lang w:val="ga-IE"/>
              </w:rPr>
              <w:t xml:space="preserve">: </w:t>
            </w:r>
          </w:p>
          <w:p w14:paraId="73B6EF72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32"/>
                <w:lang w:val="ga-IE"/>
              </w:rPr>
              <w:t xml:space="preserve"> </w:t>
            </w:r>
          </w:p>
          <w:p w14:paraId="4C0CDF66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32"/>
                <w:lang w:val="ga-IE"/>
              </w:rPr>
              <w:t xml:space="preserve"> </w:t>
            </w:r>
          </w:p>
          <w:p w14:paraId="24E336FB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32"/>
                <w:lang w:val="ga-IE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F661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28"/>
                <w:lang w:val="ga-IE"/>
              </w:rPr>
              <w:t xml:space="preserve"> </w:t>
            </w:r>
          </w:p>
          <w:p w14:paraId="74B8ADBE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28"/>
                <w:lang w:val="ga-IE"/>
              </w:rPr>
              <w:t xml:space="preserve"> </w:t>
            </w:r>
          </w:p>
          <w:p w14:paraId="6BEE4F4D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28"/>
                <w:lang w:val="ga-IE"/>
              </w:rPr>
              <w:t xml:space="preserve"> </w:t>
            </w:r>
          </w:p>
          <w:p w14:paraId="306531CA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28"/>
                <w:lang w:val="ga-IE"/>
              </w:rPr>
              <w:t xml:space="preserve"> </w:t>
            </w:r>
          </w:p>
          <w:p w14:paraId="3533CCC1" w14:textId="77777777" w:rsidR="00CE01B0" w:rsidRPr="008323D0" w:rsidRDefault="007A4B5F">
            <w:pPr>
              <w:spacing w:after="9"/>
              <w:rPr>
                <w:lang w:val="ga-IE"/>
              </w:rPr>
            </w:pPr>
            <w:r w:rsidRPr="008323D0">
              <w:rPr>
                <w:b/>
                <w:sz w:val="28"/>
                <w:lang w:val="ga-IE"/>
              </w:rPr>
              <w:t xml:space="preserve"> </w:t>
            </w:r>
          </w:p>
          <w:p w14:paraId="1F42CEB3" w14:textId="77777777" w:rsidR="00CE01B0" w:rsidRPr="008323D0" w:rsidRDefault="007A4B5F">
            <w:pPr>
              <w:rPr>
                <w:lang w:val="ga-IE"/>
              </w:rPr>
            </w:pPr>
            <w:r w:rsidRPr="008323D0">
              <w:rPr>
                <w:b/>
                <w:sz w:val="32"/>
                <w:lang w:val="ga-IE"/>
              </w:rPr>
              <w:t xml:space="preserve"> </w:t>
            </w:r>
          </w:p>
        </w:tc>
      </w:tr>
    </w:tbl>
    <w:p w14:paraId="6684CB8D" w14:textId="77777777" w:rsidR="00CE01B0" w:rsidRPr="008323D0" w:rsidRDefault="007A4B5F">
      <w:pPr>
        <w:spacing w:after="0"/>
        <w:rPr>
          <w:lang w:val="ga-IE"/>
        </w:rPr>
      </w:pPr>
      <w:r w:rsidRPr="008323D0">
        <w:rPr>
          <w:b/>
          <w:sz w:val="32"/>
          <w:lang w:val="ga-IE"/>
        </w:rPr>
        <w:t xml:space="preserve"> </w:t>
      </w:r>
    </w:p>
    <w:p w14:paraId="0F81C142" w14:textId="77777777" w:rsidR="00CE01B0" w:rsidRPr="008323D0" w:rsidRDefault="007A4B5F">
      <w:pPr>
        <w:spacing w:after="0"/>
        <w:rPr>
          <w:lang w:val="ga-IE"/>
        </w:rPr>
      </w:pPr>
      <w:r w:rsidRPr="008323D0">
        <w:rPr>
          <w:b/>
          <w:sz w:val="32"/>
          <w:lang w:val="ga-IE"/>
        </w:rPr>
        <w:t xml:space="preserve"> </w:t>
      </w:r>
    </w:p>
    <w:p w14:paraId="05E4C436" w14:textId="2FFE63F6" w:rsidR="00E54DE8" w:rsidRPr="008323D0" w:rsidRDefault="0091477D">
      <w:pPr>
        <w:spacing w:after="4" w:line="249" w:lineRule="auto"/>
        <w:ind w:left="-5" w:hanging="10"/>
        <w:jc w:val="both"/>
        <w:rPr>
          <w:i/>
          <w:sz w:val="28"/>
          <w:lang w:val="ga-IE"/>
        </w:rPr>
      </w:pPr>
      <w:r w:rsidRPr="008323D0">
        <w:rPr>
          <w:b/>
          <w:sz w:val="28"/>
          <w:lang w:val="ga-IE"/>
        </w:rPr>
        <w:t>Go dtí</w:t>
      </w:r>
      <w:r w:rsidR="007A4B5F" w:rsidRPr="008323D0">
        <w:rPr>
          <w:b/>
          <w:sz w:val="28"/>
          <w:lang w:val="ga-IE"/>
        </w:rPr>
        <w:t xml:space="preserve">: </w:t>
      </w:r>
      <w:r w:rsidR="007A4B5F" w:rsidRPr="008323D0">
        <w:rPr>
          <w:i/>
          <w:sz w:val="28"/>
          <w:lang w:val="ga-IE"/>
        </w:rPr>
        <w:t>(</w:t>
      </w:r>
      <w:r w:rsidRPr="008323D0">
        <w:rPr>
          <w:i/>
          <w:sz w:val="28"/>
          <w:lang w:val="ga-IE"/>
        </w:rPr>
        <w:t xml:space="preserve">ainm agus seoladh an </w:t>
      </w:r>
      <w:r w:rsidR="007A4B5F" w:rsidRPr="008323D0">
        <w:rPr>
          <w:i/>
          <w:sz w:val="28"/>
          <w:lang w:val="ga-IE"/>
        </w:rPr>
        <w:t>“</w:t>
      </w:r>
      <w:r w:rsidRPr="008323D0">
        <w:rPr>
          <w:i/>
          <w:sz w:val="28"/>
          <w:u w:val="single" w:color="000000"/>
          <w:lang w:val="ga-IE"/>
        </w:rPr>
        <w:t>fhreagróra</w:t>
      </w:r>
      <w:r w:rsidR="007A4B5F" w:rsidRPr="008323D0">
        <w:rPr>
          <w:i/>
          <w:sz w:val="28"/>
          <w:lang w:val="ga-IE"/>
        </w:rPr>
        <w:t xml:space="preserve">”, </w:t>
      </w:r>
      <w:r w:rsidRPr="008323D0">
        <w:rPr>
          <w:i/>
          <w:sz w:val="28"/>
          <w:lang w:val="ga-IE"/>
        </w:rPr>
        <w:t>an duine nó an eagraíocht ar dóigh leis an ngearánach</w:t>
      </w:r>
      <w:r w:rsidR="007A4B5F" w:rsidRPr="008323D0">
        <w:rPr>
          <w:i/>
          <w:sz w:val="28"/>
          <w:lang w:val="ga-IE"/>
        </w:rPr>
        <w:t xml:space="preserve"> </w:t>
      </w:r>
      <w:r w:rsidR="00E54DE8" w:rsidRPr="008323D0">
        <w:rPr>
          <w:i/>
          <w:sz w:val="28"/>
          <w:lang w:val="ga-IE"/>
        </w:rPr>
        <w:t xml:space="preserve">go ndearna siad </w:t>
      </w:r>
      <w:r w:rsidR="00FC36C3">
        <w:rPr>
          <w:i/>
          <w:sz w:val="28"/>
          <w:lang w:val="ga-IE"/>
        </w:rPr>
        <w:t>idirdhealú</w:t>
      </w:r>
      <w:r w:rsidR="00E54DE8" w:rsidRPr="008323D0">
        <w:rPr>
          <w:i/>
          <w:sz w:val="28"/>
          <w:lang w:val="ga-IE"/>
        </w:rPr>
        <w:t xml:space="preserve"> orthu nó gur </w:t>
      </w:r>
      <w:r w:rsidR="00BA2A3A">
        <w:rPr>
          <w:i/>
          <w:sz w:val="28"/>
          <w:lang w:val="ga-IE"/>
        </w:rPr>
        <w:t>chaith</w:t>
      </w:r>
      <w:r w:rsidR="00E54DE8" w:rsidRPr="008323D0">
        <w:rPr>
          <w:i/>
          <w:sz w:val="28"/>
          <w:lang w:val="ga-IE"/>
        </w:rPr>
        <w:t xml:space="preserve"> siad go neamhdhleathach leo)</w:t>
      </w:r>
    </w:p>
    <w:p w14:paraId="456528F1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tbl>
      <w:tblPr>
        <w:tblStyle w:val="TableGrid"/>
        <w:tblW w:w="8637" w:type="dxa"/>
        <w:tblInd w:w="5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66"/>
        <w:gridCol w:w="6571"/>
      </w:tblGrid>
      <w:tr w:rsidR="00CE01B0" w:rsidRPr="00443E4C" w14:paraId="2C0F92D7" w14:textId="77777777">
        <w:trPr>
          <w:trHeight w:val="792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7174" w14:textId="704BCF1B" w:rsidR="00CE01B0" w:rsidRPr="00443E4C" w:rsidRDefault="00E54DE8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>Ainm</w:t>
            </w:r>
            <w:r w:rsidR="007A4B5F" w:rsidRPr="00443E4C">
              <w:rPr>
                <w:b/>
                <w:sz w:val="32"/>
                <w:lang w:val="ga-IE"/>
              </w:rPr>
              <w:t xml:space="preserve">: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490E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21C19F5D" w14:textId="77777777" w:rsidR="00CE01B0" w:rsidRPr="00443E4C" w:rsidRDefault="007A4B5F">
            <w:pPr>
              <w:rPr>
                <w:b/>
                <w:sz w:val="32"/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0035FDC9" w14:textId="77777777" w:rsidR="00D14673" w:rsidRPr="00443E4C" w:rsidRDefault="00D14673" w:rsidP="00D14673">
            <w:pPr>
              <w:rPr>
                <w:lang w:val="ga-IE"/>
              </w:rPr>
            </w:pPr>
          </w:p>
          <w:p w14:paraId="1F76B842" w14:textId="77777777" w:rsidR="00D14673" w:rsidRPr="00443E4C" w:rsidRDefault="00D14673" w:rsidP="00D14673">
            <w:pPr>
              <w:rPr>
                <w:lang w:val="ga-IE"/>
              </w:rPr>
            </w:pPr>
          </w:p>
          <w:p w14:paraId="72521E34" w14:textId="77777777" w:rsidR="00D14673" w:rsidRPr="00443E4C" w:rsidRDefault="00D14673" w:rsidP="00D14673">
            <w:pPr>
              <w:rPr>
                <w:lang w:val="ga-IE"/>
              </w:rPr>
            </w:pPr>
          </w:p>
          <w:p w14:paraId="481B689C" w14:textId="77777777" w:rsidR="00D14673" w:rsidRPr="00443E4C" w:rsidRDefault="00D14673" w:rsidP="00D14673">
            <w:pPr>
              <w:rPr>
                <w:lang w:val="ga-IE"/>
              </w:rPr>
            </w:pPr>
          </w:p>
          <w:p w14:paraId="4923CDE8" w14:textId="77777777" w:rsidR="00D14673" w:rsidRPr="00443E4C" w:rsidRDefault="00D14673" w:rsidP="00D14673">
            <w:pPr>
              <w:rPr>
                <w:b/>
                <w:sz w:val="32"/>
                <w:lang w:val="ga-IE"/>
              </w:rPr>
            </w:pPr>
          </w:p>
          <w:p w14:paraId="5E4C0F25" w14:textId="77777777" w:rsidR="00D14673" w:rsidRPr="00443E4C" w:rsidRDefault="00D14673" w:rsidP="00D14673">
            <w:pPr>
              <w:rPr>
                <w:lang w:val="ga-IE"/>
              </w:rPr>
            </w:pPr>
          </w:p>
          <w:p w14:paraId="0E190DA0" w14:textId="722C6027" w:rsidR="00D14673" w:rsidRPr="00443E4C" w:rsidRDefault="00D14673" w:rsidP="00D14673">
            <w:pPr>
              <w:tabs>
                <w:tab w:val="left" w:pos="1740"/>
              </w:tabs>
              <w:rPr>
                <w:b/>
                <w:sz w:val="32"/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ab/>
            </w:r>
          </w:p>
          <w:p w14:paraId="189876BB" w14:textId="26EDDBE1" w:rsidR="00D14673" w:rsidRPr="00443E4C" w:rsidRDefault="00D14673" w:rsidP="00D14673">
            <w:pPr>
              <w:rPr>
                <w:lang w:val="ga-IE"/>
              </w:rPr>
            </w:pPr>
          </w:p>
        </w:tc>
      </w:tr>
      <w:tr w:rsidR="00CE01B0" w:rsidRPr="00443E4C" w14:paraId="08B8502D" w14:textId="77777777">
        <w:trPr>
          <w:trHeight w:val="2355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10B4" w14:textId="202E057E" w:rsidR="00CE01B0" w:rsidRPr="00443E4C" w:rsidRDefault="00E54DE8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lastRenderedPageBreak/>
              <w:t>Seoladh</w:t>
            </w:r>
            <w:r w:rsidR="007A4B5F" w:rsidRPr="00443E4C">
              <w:rPr>
                <w:b/>
                <w:sz w:val="32"/>
                <w:lang w:val="ga-IE"/>
              </w:rPr>
              <w:t xml:space="preserve">: </w:t>
            </w:r>
          </w:p>
          <w:p w14:paraId="2E6AB7FC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4F211C48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4446D8E9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4BEB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25F95814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69B4CBB5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57F7D3CA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5984E1F2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  <w:p w14:paraId="59DCDA87" w14:textId="77777777" w:rsidR="00CE01B0" w:rsidRPr="00443E4C" w:rsidRDefault="007A4B5F">
            <w:pPr>
              <w:rPr>
                <w:lang w:val="ga-IE"/>
              </w:rPr>
            </w:pPr>
            <w:r w:rsidRPr="00443E4C">
              <w:rPr>
                <w:b/>
                <w:sz w:val="32"/>
                <w:lang w:val="ga-IE"/>
              </w:rPr>
              <w:t xml:space="preserve"> </w:t>
            </w:r>
          </w:p>
        </w:tc>
      </w:tr>
    </w:tbl>
    <w:p w14:paraId="21E88DBD" w14:textId="11D29C4D" w:rsidR="00CE01B0" w:rsidRPr="00443E4C" w:rsidRDefault="007A4B5F">
      <w:pPr>
        <w:spacing w:after="12" w:line="250" w:lineRule="auto"/>
        <w:ind w:left="-5" w:hanging="10"/>
        <w:rPr>
          <w:lang w:val="ga-IE"/>
        </w:rPr>
      </w:pPr>
      <w:r w:rsidRPr="00443E4C">
        <w:rPr>
          <w:b/>
          <w:sz w:val="32"/>
          <w:lang w:val="ga-IE"/>
        </w:rPr>
        <w:t xml:space="preserve">1. </w:t>
      </w:r>
      <w:r w:rsidR="00E54DE8" w:rsidRPr="00443E4C">
        <w:rPr>
          <w:b/>
          <w:sz w:val="32"/>
          <w:lang w:val="ga-IE"/>
        </w:rPr>
        <w:t xml:space="preserve">Measaim gur </w:t>
      </w:r>
      <w:r w:rsidR="00A34190">
        <w:rPr>
          <w:b/>
          <w:sz w:val="32"/>
          <w:lang w:val="ga-IE"/>
        </w:rPr>
        <w:t>dhéileáil</w:t>
      </w:r>
      <w:r w:rsidR="00E54DE8" w:rsidRPr="00443E4C">
        <w:rPr>
          <w:b/>
          <w:sz w:val="32"/>
          <w:lang w:val="ga-IE"/>
        </w:rPr>
        <w:t xml:space="preserve"> tú go neamhdhleathach liom/go bhféadfadh sé gur </w:t>
      </w:r>
      <w:r w:rsidR="00A34190">
        <w:rPr>
          <w:b/>
          <w:sz w:val="32"/>
          <w:lang w:val="ga-IE"/>
        </w:rPr>
        <w:t>dhéileáil</w:t>
      </w:r>
      <w:r w:rsidR="00E54DE8" w:rsidRPr="00443E4C">
        <w:rPr>
          <w:b/>
          <w:sz w:val="32"/>
          <w:lang w:val="ga-IE"/>
        </w:rPr>
        <w:t xml:space="preserve"> tú go neamhdhleathach liom trí: </w:t>
      </w:r>
      <w:r w:rsidRPr="00443E4C">
        <w:rPr>
          <w:b/>
          <w:sz w:val="32"/>
          <w:lang w:val="ga-IE"/>
        </w:rPr>
        <w:t xml:space="preserve"> </w:t>
      </w:r>
    </w:p>
    <w:p w14:paraId="719258C2" w14:textId="5B6E1CA9" w:rsidR="00CE01B0" w:rsidRPr="00443E4C" w:rsidRDefault="007A4B5F">
      <w:pPr>
        <w:spacing w:after="4" w:line="249" w:lineRule="auto"/>
        <w:ind w:left="-5" w:hanging="10"/>
        <w:jc w:val="both"/>
        <w:rPr>
          <w:lang w:val="ga-IE"/>
        </w:rPr>
      </w:pPr>
      <w:r w:rsidRPr="00443E4C">
        <w:rPr>
          <w:i/>
          <w:sz w:val="28"/>
          <w:lang w:val="ga-IE"/>
        </w:rPr>
        <w:t>(</w:t>
      </w:r>
      <w:r w:rsidR="00E54DE8" w:rsidRPr="00443E4C">
        <w:rPr>
          <w:i/>
          <w:sz w:val="28"/>
          <w:lang w:val="ga-IE"/>
        </w:rPr>
        <w:t>cuir tic sa bhosca nó sna boscaí a bhaineann le hábhar</w:t>
      </w:r>
      <w:r w:rsidRPr="00443E4C">
        <w:rPr>
          <w:i/>
          <w:sz w:val="28"/>
          <w:lang w:val="ga-IE"/>
        </w:rPr>
        <w:t xml:space="preserve">) </w:t>
      </w:r>
    </w:p>
    <w:p w14:paraId="16640729" w14:textId="77777777" w:rsidR="00CE01B0" w:rsidRPr="00443E4C" w:rsidRDefault="007A4B5F">
      <w:pPr>
        <w:spacing w:after="92"/>
        <w:rPr>
          <w:lang w:val="ga-IE"/>
        </w:rPr>
      </w:pPr>
      <w:r w:rsidRPr="00443E4C">
        <w:rPr>
          <w:b/>
          <w:sz w:val="28"/>
          <w:lang w:val="ga-IE"/>
        </w:rPr>
        <w:t xml:space="preserve"> </w:t>
      </w:r>
    </w:p>
    <w:p w14:paraId="16736CF7" w14:textId="42DB12A9" w:rsidR="00CE01B0" w:rsidRPr="00443E4C" w:rsidRDefault="00FC36C3">
      <w:pPr>
        <w:numPr>
          <w:ilvl w:val="0"/>
          <w:numId w:val="1"/>
        </w:numPr>
        <w:spacing w:after="14" w:line="249" w:lineRule="auto"/>
        <w:ind w:right="37" w:hanging="444"/>
        <w:jc w:val="both"/>
        <w:rPr>
          <w:lang w:val="ga-IE"/>
        </w:rPr>
      </w:pPr>
      <w:r>
        <w:rPr>
          <w:b/>
          <w:sz w:val="28"/>
          <w:lang w:val="ga-IE"/>
        </w:rPr>
        <w:t>Idirdhealú</w:t>
      </w:r>
      <w:r w:rsidR="00E54DE8" w:rsidRPr="00443E4C">
        <w:rPr>
          <w:b/>
          <w:sz w:val="28"/>
          <w:lang w:val="ga-IE"/>
        </w:rPr>
        <w:t xml:space="preserve"> a dhéanamh orm</w:t>
      </w:r>
      <w:r w:rsidR="007A4B5F" w:rsidRPr="00443E4C">
        <w:rPr>
          <w:b/>
          <w:sz w:val="28"/>
          <w:lang w:val="ga-IE"/>
        </w:rPr>
        <w:t xml:space="preserve">, </w:t>
      </w:r>
      <w:r w:rsidR="007A4B5F" w:rsidRPr="00443E4C">
        <w:rPr>
          <w:b/>
          <w:sz w:val="28"/>
          <w:lang w:val="ga-IE"/>
        </w:rPr>
        <w:tab/>
        <w:t xml:space="preserve"> </w:t>
      </w:r>
    </w:p>
    <w:p w14:paraId="6527F4A1" w14:textId="77777777" w:rsidR="00CE01B0" w:rsidRPr="00443E4C" w:rsidRDefault="007A4B5F">
      <w:pPr>
        <w:spacing w:after="94"/>
        <w:rPr>
          <w:lang w:val="ga-IE"/>
        </w:rPr>
      </w:pPr>
      <w:r w:rsidRPr="00443E4C">
        <w:rPr>
          <w:b/>
          <w:sz w:val="28"/>
          <w:lang w:val="ga-IE"/>
        </w:rPr>
        <w:t xml:space="preserve"> </w:t>
      </w:r>
    </w:p>
    <w:p w14:paraId="7917DFF7" w14:textId="77777777" w:rsidR="00E54DE8" w:rsidRPr="00443E4C" w:rsidRDefault="00E54DE8">
      <w:pPr>
        <w:numPr>
          <w:ilvl w:val="0"/>
          <w:numId w:val="1"/>
        </w:numPr>
        <w:spacing w:after="14" w:line="249" w:lineRule="auto"/>
        <w:ind w:right="37" w:hanging="444"/>
        <w:jc w:val="both"/>
        <w:rPr>
          <w:lang w:val="ga-IE"/>
        </w:rPr>
      </w:pPr>
      <w:r w:rsidRPr="00443E4C">
        <w:rPr>
          <w:b/>
          <w:sz w:val="28"/>
          <w:lang w:val="ga-IE"/>
        </w:rPr>
        <w:t>Ciapadh a dhéanamh orm,</w:t>
      </w:r>
      <w:r w:rsidR="007A4B5F" w:rsidRPr="00443E4C">
        <w:rPr>
          <w:b/>
          <w:sz w:val="28"/>
          <w:lang w:val="ga-IE"/>
        </w:rPr>
        <w:t xml:space="preserve"> </w:t>
      </w:r>
      <w:r w:rsidRPr="00443E4C">
        <w:rPr>
          <w:b/>
          <w:sz w:val="28"/>
          <w:lang w:val="ga-IE"/>
        </w:rPr>
        <w:t>nó gur lig tú go ndéanfaí ciapadh orm</w:t>
      </w:r>
    </w:p>
    <w:p w14:paraId="6D857E68" w14:textId="7BF57EBD" w:rsidR="00CE01B0" w:rsidRPr="00443E4C" w:rsidRDefault="00CE01B0">
      <w:pPr>
        <w:spacing w:after="94"/>
        <w:rPr>
          <w:lang w:val="ga-IE"/>
        </w:rPr>
      </w:pPr>
    </w:p>
    <w:p w14:paraId="354F577D" w14:textId="3265C80B" w:rsidR="00CE01B0" w:rsidRPr="00443E4C" w:rsidRDefault="00BA2A3A">
      <w:pPr>
        <w:numPr>
          <w:ilvl w:val="0"/>
          <w:numId w:val="1"/>
        </w:numPr>
        <w:spacing w:after="14" w:line="249" w:lineRule="auto"/>
        <w:ind w:right="37" w:hanging="444"/>
        <w:jc w:val="both"/>
        <w:rPr>
          <w:lang w:val="ga-IE"/>
        </w:rPr>
      </w:pPr>
      <w:r>
        <w:rPr>
          <w:b/>
          <w:sz w:val="28"/>
          <w:lang w:val="ga-IE"/>
        </w:rPr>
        <w:t>Gnéaschi</w:t>
      </w:r>
      <w:r w:rsidR="00E54DE8" w:rsidRPr="00443E4C">
        <w:rPr>
          <w:b/>
          <w:sz w:val="28"/>
          <w:lang w:val="ga-IE"/>
        </w:rPr>
        <w:t>apadh a dhéanamh orm</w:t>
      </w:r>
      <w:r w:rsidR="00037D49" w:rsidRPr="00443E4C">
        <w:rPr>
          <w:b/>
          <w:sz w:val="28"/>
          <w:lang w:val="ga-IE"/>
        </w:rPr>
        <w:t>,</w:t>
      </w:r>
      <w:r w:rsidR="007A4B5F" w:rsidRPr="00443E4C">
        <w:rPr>
          <w:b/>
          <w:sz w:val="28"/>
          <w:lang w:val="ga-IE"/>
        </w:rPr>
        <w:t xml:space="preserve"> </w:t>
      </w:r>
      <w:r w:rsidR="00037D49" w:rsidRPr="00443E4C">
        <w:rPr>
          <w:b/>
          <w:sz w:val="28"/>
          <w:lang w:val="ga-IE"/>
        </w:rPr>
        <w:t xml:space="preserve">nó gur lig tú go ndéanfaí ciapadh gnéasach orm </w:t>
      </w:r>
    </w:p>
    <w:p w14:paraId="3FDC2C0E" w14:textId="77777777" w:rsidR="00CE01B0" w:rsidRPr="00443E4C" w:rsidRDefault="007A4B5F">
      <w:pPr>
        <w:spacing w:after="92"/>
        <w:rPr>
          <w:lang w:val="ga-IE"/>
        </w:rPr>
      </w:pPr>
      <w:r w:rsidRPr="00443E4C">
        <w:rPr>
          <w:b/>
          <w:sz w:val="28"/>
          <w:lang w:val="ga-IE"/>
        </w:rPr>
        <w:t xml:space="preserve"> </w:t>
      </w:r>
    </w:p>
    <w:p w14:paraId="29AE8540" w14:textId="637366B7" w:rsidR="00CE01B0" w:rsidRPr="00443E4C" w:rsidRDefault="00037D49" w:rsidP="00037D49">
      <w:pPr>
        <w:numPr>
          <w:ilvl w:val="0"/>
          <w:numId w:val="1"/>
        </w:numPr>
        <w:spacing w:after="0"/>
        <w:ind w:right="37" w:hanging="444"/>
        <w:jc w:val="both"/>
        <w:rPr>
          <w:lang w:val="ga-IE"/>
        </w:rPr>
      </w:pPr>
      <w:r w:rsidRPr="00443E4C">
        <w:rPr>
          <w:b/>
          <w:sz w:val="28"/>
          <w:lang w:val="ga-IE"/>
        </w:rPr>
        <w:t>Gur theip ort “freastal réasúnta” a sholáthar dom</w:t>
      </w:r>
      <w:r w:rsidR="007A4B5F" w:rsidRPr="00443E4C">
        <w:rPr>
          <w:b/>
          <w:sz w:val="28"/>
          <w:lang w:val="ga-IE"/>
        </w:rPr>
        <w:t>” [</w:t>
      </w:r>
      <w:r w:rsidRPr="00443E4C">
        <w:rPr>
          <w:b/>
          <w:sz w:val="28"/>
          <w:lang w:val="ga-IE"/>
        </w:rPr>
        <w:t>féach na Nótaí</w:t>
      </w:r>
      <w:r w:rsidR="007A4B5F" w:rsidRPr="00443E4C">
        <w:rPr>
          <w:b/>
          <w:sz w:val="28"/>
          <w:lang w:val="ga-IE"/>
        </w:rPr>
        <w:t xml:space="preserve">: </w:t>
      </w:r>
      <w:r w:rsidRPr="00443E4C">
        <w:rPr>
          <w:b/>
          <w:sz w:val="28"/>
          <w:lang w:val="ga-IE"/>
        </w:rPr>
        <w:t>do dhaoine atá faoi mhíchumas amháin</w:t>
      </w:r>
      <w:r w:rsidR="007A4B5F" w:rsidRPr="00443E4C">
        <w:rPr>
          <w:b/>
          <w:sz w:val="28"/>
          <w:lang w:val="ga-IE"/>
        </w:rPr>
        <w:t xml:space="preserve">] </w:t>
      </w:r>
    </w:p>
    <w:p w14:paraId="273AA192" w14:textId="77777777" w:rsidR="00CE01B0" w:rsidRPr="00443E4C" w:rsidRDefault="007A4B5F">
      <w:pPr>
        <w:spacing w:after="91"/>
        <w:rPr>
          <w:lang w:val="ga-IE"/>
        </w:rPr>
      </w:pPr>
      <w:r w:rsidRPr="00443E4C">
        <w:rPr>
          <w:b/>
          <w:sz w:val="28"/>
          <w:lang w:val="ga-IE"/>
        </w:rPr>
        <w:t xml:space="preserve"> </w:t>
      </w:r>
    </w:p>
    <w:p w14:paraId="0F553628" w14:textId="3E709979" w:rsidR="00CE01B0" w:rsidRPr="00443E4C" w:rsidRDefault="008C1206">
      <w:pPr>
        <w:numPr>
          <w:ilvl w:val="0"/>
          <w:numId w:val="1"/>
        </w:numPr>
        <w:spacing w:after="14" w:line="249" w:lineRule="auto"/>
        <w:ind w:right="37" w:hanging="444"/>
        <w:jc w:val="both"/>
        <w:rPr>
          <w:lang w:val="ga-IE"/>
        </w:rPr>
      </w:pPr>
      <w:r w:rsidRPr="00A34190">
        <w:rPr>
          <w:b/>
          <w:color w:val="auto"/>
          <w:sz w:val="28"/>
          <w:lang w:val="ga-IE"/>
        </w:rPr>
        <w:t>Mé a íospairt</w:t>
      </w:r>
      <w:r w:rsidR="007A4B5F" w:rsidRPr="00A34190">
        <w:rPr>
          <w:b/>
          <w:color w:val="auto"/>
          <w:sz w:val="28"/>
          <w:lang w:val="ga-IE"/>
        </w:rPr>
        <w:t xml:space="preserve"> </w:t>
      </w:r>
      <w:r w:rsidR="007A4B5F" w:rsidRPr="00443E4C">
        <w:rPr>
          <w:i/>
          <w:sz w:val="28"/>
          <w:lang w:val="ga-IE"/>
        </w:rPr>
        <w:t>(</w:t>
      </w:r>
      <w:r w:rsidR="00037D49" w:rsidRPr="00443E4C">
        <w:rPr>
          <w:i/>
          <w:sz w:val="28"/>
          <w:lang w:val="ga-IE"/>
        </w:rPr>
        <w:t>féach na Nótaí</w:t>
      </w:r>
      <w:r w:rsidR="007A4B5F" w:rsidRPr="00443E4C">
        <w:rPr>
          <w:i/>
          <w:sz w:val="28"/>
          <w:lang w:val="ga-IE"/>
        </w:rPr>
        <w:t>)</w:t>
      </w:r>
      <w:r w:rsidR="007A4B5F" w:rsidRPr="00443E4C">
        <w:rPr>
          <w:b/>
          <w:sz w:val="28"/>
          <w:lang w:val="ga-IE"/>
        </w:rPr>
        <w:t xml:space="preserve"> </w:t>
      </w:r>
    </w:p>
    <w:p w14:paraId="530B6762" w14:textId="77777777" w:rsidR="00CE01B0" w:rsidRPr="00443E4C" w:rsidRDefault="007A4B5F">
      <w:pPr>
        <w:spacing w:after="9"/>
        <w:rPr>
          <w:lang w:val="ga-IE"/>
        </w:rPr>
      </w:pPr>
      <w:r w:rsidRPr="00443E4C">
        <w:rPr>
          <w:b/>
          <w:sz w:val="28"/>
          <w:lang w:val="ga-IE"/>
        </w:rPr>
        <w:t xml:space="preserve"> </w:t>
      </w:r>
    </w:p>
    <w:p w14:paraId="778A060C" w14:textId="3C6B08DF" w:rsidR="00CE01B0" w:rsidRPr="00443E4C" w:rsidRDefault="00A05EF0">
      <w:pPr>
        <w:spacing w:after="12" w:line="250" w:lineRule="auto"/>
        <w:ind w:left="-5" w:hanging="10"/>
        <w:rPr>
          <w:lang w:val="ga-IE"/>
        </w:rPr>
      </w:pPr>
      <w:r w:rsidRPr="00443E4C">
        <w:rPr>
          <w:b/>
          <w:sz w:val="32"/>
          <w:lang w:val="ga-IE"/>
        </w:rPr>
        <w:t>i</w:t>
      </w:r>
      <w:r w:rsidR="00037D49" w:rsidRPr="00443E4C">
        <w:rPr>
          <w:b/>
          <w:sz w:val="32"/>
          <w:lang w:val="ga-IE"/>
        </w:rPr>
        <w:t>n aghaidh na nAchtanna um Stádas Comhionann</w:t>
      </w:r>
      <w:r w:rsidR="007A4B5F" w:rsidRPr="00443E4C">
        <w:rPr>
          <w:b/>
          <w:sz w:val="32"/>
          <w:lang w:val="ga-IE"/>
        </w:rPr>
        <w:t xml:space="preserve">, 2000 – 2015.  </w:t>
      </w:r>
    </w:p>
    <w:p w14:paraId="0516E656" w14:textId="77777777" w:rsidR="00CE01B0" w:rsidRPr="00443E4C" w:rsidRDefault="007A4B5F">
      <w:pPr>
        <w:spacing w:after="11"/>
        <w:rPr>
          <w:lang w:val="ga-IE"/>
        </w:rPr>
      </w:pPr>
      <w:r w:rsidRPr="00443E4C">
        <w:rPr>
          <w:b/>
          <w:sz w:val="28"/>
          <w:lang w:val="ga-IE"/>
        </w:rPr>
        <w:t xml:space="preserve"> </w:t>
      </w:r>
    </w:p>
    <w:p w14:paraId="5A8F1AFA" w14:textId="599EA593" w:rsidR="00CE01B0" w:rsidRPr="00443E4C" w:rsidRDefault="007A4B5F">
      <w:pPr>
        <w:spacing w:after="12" w:line="250" w:lineRule="auto"/>
        <w:ind w:left="-5" w:hanging="10"/>
        <w:rPr>
          <w:lang w:val="ga-IE"/>
        </w:rPr>
      </w:pPr>
      <w:r w:rsidRPr="00443E4C">
        <w:rPr>
          <w:b/>
          <w:sz w:val="32"/>
          <w:lang w:val="ga-IE"/>
        </w:rPr>
        <w:t xml:space="preserve">2. </w:t>
      </w:r>
      <w:r w:rsidR="00037D49" w:rsidRPr="00443E4C">
        <w:rPr>
          <w:b/>
          <w:sz w:val="32"/>
          <w:lang w:val="ga-IE"/>
        </w:rPr>
        <w:t xml:space="preserve">Is é mo thuairim go ndearna tú é seo </w:t>
      </w:r>
      <w:r w:rsidR="00A8412F" w:rsidRPr="00443E4C">
        <w:rPr>
          <w:b/>
          <w:sz w:val="32"/>
          <w:lang w:val="ga-IE"/>
        </w:rPr>
        <w:t>bunaithe ar an bhforas/na forais a leanas:</w:t>
      </w:r>
      <w:r w:rsidRPr="00443E4C">
        <w:rPr>
          <w:b/>
          <w:sz w:val="32"/>
          <w:lang w:val="ga-IE"/>
        </w:rPr>
        <w:t xml:space="preserve"> </w:t>
      </w:r>
    </w:p>
    <w:p w14:paraId="3F0AC954" w14:textId="77777777" w:rsidR="00CE01B0" w:rsidRPr="00443E4C" w:rsidRDefault="007A4B5F">
      <w:pPr>
        <w:spacing w:after="0"/>
        <w:rPr>
          <w:lang w:val="ga-IE"/>
        </w:rPr>
      </w:pPr>
      <w:r w:rsidRPr="00443E4C">
        <w:rPr>
          <w:sz w:val="28"/>
          <w:lang w:val="ga-IE"/>
        </w:rPr>
        <w:t xml:space="preserve"> </w:t>
      </w:r>
    </w:p>
    <w:p w14:paraId="10F9C4AA" w14:textId="77777777" w:rsidR="00A8412F" w:rsidRPr="00443E4C" w:rsidRDefault="00A8412F" w:rsidP="00A8412F">
      <w:pPr>
        <w:spacing w:after="4" w:line="249" w:lineRule="auto"/>
        <w:ind w:left="-5" w:hanging="10"/>
        <w:jc w:val="both"/>
        <w:rPr>
          <w:lang w:val="ga-IE"/>
        </w:rPr>
      </w:pPr>
      <w:r w:rsidRPr="00443E4C">
        <w:rPr>
          <w:i/>
          <w:sz w:val="28"/>
          <w:lang w:val="ga-IE"/>
        </w:rPr>
        <w:t xml:space="preserve">(cuir tic sa bhosca nó sna boscaí a bhaineann le hábhar) </w:t>
      </w:r>
    </w:p>
    <w:p w14:paraId="268FF8D6" w14:textId="77777777" w:rsidR="00CE01B0" w:rsidRPr="00443E4C" w:rsidRDefault="007A4B5F">
      <w:pPr>
        <w:spacing w:after="105"/>
        <w:rPr>
          <w:lang w:val="ga-IE"/>
        </w:rPr>
      </w:pPr>
      <w:r w:rsidRPr="00443E4C">
        <w:rPr>
          <w:b/>
          <w:sz w:val="28"/>
          <w:lang w:val="ga-IE"/>
        </w:rPr>
        <w:t xml:space="preserve"> </w:t>
      </w:r>
    </w:p>
    <w:p w14:paraId="7C49F2F2" w14:textId="36F2CAA1" w:rsidR="00CE01B0" w:rsidRPr="00165C56" w:rsidRDefault="00E06AA8">
      <w:pPr>
        <w:numPr>
          <w:ilvl w:val="0"/>
          <w:numId w:val="2"/>
        </w:numPr>
        <w:spacing w:after="36" w:line="249" w:lineRule="auto"/>
        <w:ind w:hanging="900"/>
        <w:jc w:val="both"/>
        <w:rPr>
          <w:lang w:val="ga-IE"/>
        </w:rPr>
      </w:pPr>
      <w:r w:rsidRPr="00443E4C">
        <w:rPr>
          <w:b/>
          <w:sz w:val="28"/>
          <w:lang w:val="ga-IE"/>
        </w:rPr>
        <w:t>inscne</w:t>
      </w:r>
      <w:r w:rsidR="007A4B5F" w:rsidRPr="00443E4C">
        <w:rPr>
          <w:b/>
          <w:sz w:val="28"/>
          <w:lang w:val="ga-IE"/>
        </w:rPr>
        <w:t xml:space="preserve"> </w:t>
      </w:r>
      <w:r w:rsidR="007A4B5F" w:rsidRPr="00443E4C">
        <w:rPr>
          <w:i/>
          <w:sz w:val="28"/>
          <w:lang w:val="ga-IE"/>
        </w:rPr>
        <w:t>(</w:t>
      </w:r>
      <w:r w:rsidRPr="00443E4C">
        <w:rPr>
          <w:i/>
          <w:sz w:val="28"/>
          <w:lang w:val="ga-IE"/>
        </w:rPr>
        <w:t>fireann nó baineann</w:t>
      </w:r>
      <w:r w:rsidR="007A4B5F" w:rsidRPr="00165C56">
        <w:rPr>
          <w:i/>
          <w:sz w:val="28"/>
          <w:lang w:val="ga-IE"/>
        </w:rPr>
        <w:t>)</w:t>
      </w:r>
      <w:r w:rsidR="007A4B5F" w:rsidRPr="00165C56">
        <w:rPr>
          <w:sz w:val="28"/>
          <w:lang w:val="ga-IE"/>
        </w:rPr>
        <w:t xml:space="preserve"> </w:t>
      </w:r>
    </w:p>
    <w:p w14:paraId="3BFA1983" w14:textId="55FDEF6D" w:rsidR="00CE01B0" w:rsidRPr="00165C56" w:rsidRDefault="00B075D6">
      <w:pPr>
        <w:numPr>
          <w:ilvl w:val="0"/>
          <w:numId w:val="2"/>
        </w:numPr>
        <w:spacing w:after="105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lastRenderedPageBreak/>
        <w:t>stádas sibhialta</w:t>
      </w:r>
      <w:r w:rsidR="007A4B5F" w:rsidRPr="00165C56">
        <w:rPr>
          <w:b/>
          <w:sz w:val="28"/>
          <w:lang w:val="ga-IE"/>
        </w:rPr>
        <w:t xml:space="preserve"> </w:t>
      </w:r>
      <w:r w:rsidR="007A4B5F" w:rsidRPr="00165C56">
        <w:rPr>
          <w:i/>
          <w:sz w:val="28"/>
          <w:lang w:val="ga-IE"/>
        </w:rPr>
        <w:t>(</w:t>
      </w:r>
      <w:r w:rsidRPr="00165C56">
        <w:rPr>
          <w:i/>
          <w:sz w:val="28"/>
          <w:lang w:val="ga-IE"/>
        </w:rPr>
        <w:t>singil</w:t>
      </w:r>
      <w:r w:rsidR="007A4B5F" w:rsidRPr="00165C56">
        <w:rPr>
          <w:i/>
          <w:sz w:val="28"/>
          <w:lang w:val="ga-IE"/>
        </w:rPr>
        <w:t xml:space="preserve">, </w:t>
      </w:r>
      <w:r w:rsidRPr="00165C56">
        <w:rPr>
          <w:i/>
          <w:sz w:val="28"/>
          <w:lang w:val="ga-IE"/>
        </w:rPr>
        <w:t>pósta</w:t>
      </w:r>
      <w:r w:rsidR="007A4B5F" w:rsidRPr="00165C56">
        <w:rPr>
          <w:i/>
          <w:sz w:val="28"/>
          <w:lang w:val="ga-IE"/>
        </w:rPr>
        <w:t xml:space="preserve">, </w:t>
      </w:r>
      <w:r w:rsidRPr="00165C56">
        <w:rPr>
          <w:i/>
          <w:sz w:val="28"/>
          <w:lang w:val="ga-IE"/>
        </w:rPr>
        <w:t>scartha</w:t>
      </w:r>
      <w:r w:rsidR="007A4B5F" w:rsidRPr="00165C56">
        <w:rPr>
          <w:i/>
          <w:sz w:val="28"/>
          <w:lang w:val="ga-IE"/>
        </w:rPr>
        <w:t xml:space="preserve">, </w:t>
      </w:r>
      <w:r w:rsidRPr="00165C56">
        <w:rPr>
          <w:i/>
          <w:sz w:val="28"/>
          <w:lang w:val="ga-IE"/>
        </w:rPr>
        <w:t>colscartha</w:t>
      </w:r>
      <w:r w:rsidR="007A4B5F" w:rsidRPr="00165C56">
        <w:rPr>
          <w:i/>
          <w:sz w:val="28"/>
          <w:lang w:val="ga-IE"/>
        </w:rPr>
        <w:t xml:space="preserve">, </w:t>
      </w:r>
      <w:r w:rsidR="00367B11" w:rsidRPr="00165C56">
        <w:rPr>
          <w:i/>
          <w:sz w:val="28"/>
          <w:lang w:val="ga-IE"/>
        </w:rPr>
        <w:t xml:space="preserve">baintreach nó i </w:t>
      </w:r>
      <w:r w:rsidR="00F13AB8" w:rsidRPr="00165C56">
        <w:rPr>
          <w:i/>
          <w:sz w:val="28"/>
          <w:lang w:val="ga-IE"/>
        </w:rPr>
        <w:t>bpáirtnéireacht shibhialta</w:t>
      </w:r>
      <w:r w:rsidR="007A4B5F" w:rsidRPr="00165C56">
        <w:rPr>
          <w:i/>
          <w:sz w:val="28"/>
          <w:lang w:val="ga-IE"/>
        </w:rPr>
        <w:t>)</w:t>
      </w:r>
      <w:r w:rsidR="007A4B5F" w:rsidRPr="00165C56">
        <w:rPr>
          <w:sz w:val="28"/>
          <w:lang w:val="ga-IE"/>
        </w:rPr>
        <w:t xml:space="preserve"> </w:t>
      </w:r>
    </w:p>
    <w:p w14:paraId="04B18A24" w14:textId="209E5853" w:rsidR="00CE01B0" w:rsidRPr="00165C56" w:rsidRDefault="00D14673">
      <w:pPr>
        <w:numPr>
          <w:ilvl w:val="0"/>
          <w:numId w:val="2"/>
        </w:numPr>
        <w:spacing w:after="125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stádas teaghlaigh</w:t>
      </w:r>
      <w:r w:rsidR="007A4B5F" w:rsidRPr="00165C56">
        <w:rPr>
          <w:b/>
          <w:sz w:val="28"/>
          <w:lang w:val="ga-IE"/>
        </w:rPr>
        <w:t xml:space="preserve"> </w:t>
      </w:r>
      <w:r w:rsidR="007A4B5F" w:rsidRPr="00165C56">
        <w:rPr>
          <w:i/>
          <w:sz w:val="28"/>
          <w:lang w:val="ga-IE"/>
        </w:rPr>
        <w:t>(</w:t>
      </w:r>
      <w:r w:rsidR="00381411" w:rsidRPr="00165C56">
        <w:rPr>
          <w:i/>
          <w:sz w:val="28"/>
          <w:lang w:val="ga-IE"/>
        </w:rPr>
        <w:t>torrach</w:t>
      </w:r>
      <w:r w:rsidR="007A4B5F" w:rsidRPr="00165C56">
        <w:rPr>
          <w:i/>
          <w:sz w:val="28"/>
          <w:lang w:val="ga-IE"/>
        </w:rPr>
        <w:t xml:space="preserve">; </w:t>
      </w:r>
      <w:r w:rsidR="00381411" w:rsidRPr="00165C56">
        <w:rPr>
          <w:i/>
          <w:sz w:val="28"/>
          <w:lang w:val="ga-IE"/>
        </w:rPr>
        <w:t>tuismitheoir nó tuismitheoir gníomhach</w:t>
      </w:r>
      <w:r w:rsidR="00DB40DC" w:rsidRPr="00165C56">
        <w:rPr>
          <w:i/>
          <w:sz w:val="28"/>
          <w:lang w:val="ga-IE"/>
        </w:rPr>
        <w:t xml:space="preserve"> de leanbh</w:t>
      </w:r>
      <w:r w:rsidR="007A4B5F" w:rsidRPr="00165C56">
        <w:rPr>
          <w:i/>
          <w:sz w:val="28"/>
          <w:lang w:val="ga-IE"/>
        </w:rPr>
        <w:t xml:space="preserve">; </w:t>
      </w:r>
      <w:r w:rsidR="00DB40DC" w:rsidRPr="00165C56">
        <w:rPr>
          <w:i/>
          <w:sz w:val="28"/>
          <w:lang w:val="ga-IE"/>
        </w:rPr>
        <w:t xml:space="preserve">tuismitheoir nó príomhchúramóir </w:t>
      </w:r>
      <w:r w:rsidR="00E1726D" w:rsidRPr="00165C56">
        <w:rPr>
          <w:i/>
          <w:sz w:val="28"/>
          <w:lang w:val="ga-IE"/>
        </w:rPr>
        <w:t xml:space="preserve">cónaitheach do dhuine </w:t>
      </w:r>
      <w:r w:rsidR="008E5CAC" w:rsidRPr="00165C56">
        <w:rPr>
          <w:i/>
          <w:sz w:val="28"/>
          <w:lang w:val="ga-IE"/>
        </w:rPr>
        <w:t>faoi mhích</w:t>
      </w:r>
      <w:r w:rsidR="00A05EF0" w:rsidRPr="00165C56">
        <w:rPr>
          <w:i/>
          <w:sz w:val="28"/>
          <w:lang w:val="ga-IE"/>
        </w:rPr>
        <w:t>umas</w:t>
      </w:r>
      <w:r w:rsidR="008E5CAC" w:rsidRPr="00165C56">
        <w:rPr>
          <w:i/>
          <w:sz w:val="28"/>
          <w:lang w:val="ga-IE"/>
        </w:rPr>
        <w:t xml:space="preserve"> </w:t>
      </w:r>
      <w:r w:rsidR="00E1726D" w:rsidRPr="00165C56">
        <w:rPr>
          <w:i/>
          <w:sz w:val="28"/>
          <w:lang w:val="ga-IE"/>
        </w:rPr>
        <w:t>a bhfuil cúram leanúnach de dhíth orthu</w:t>
      </w:r>
      <w:r w:rsidR="007A4B5F" w:rsidRPr="00165C56">
        <w:rPr>
          <w:i/>
          <w:sz w:val="28"/>
          <w:lang w:val="ga-IE"/>
        </w:rPr>
        <w:t>); (</w:t>
      </w:r>
      <w:r w:rsidR="008E5CAC" w:rsidRPr="00165C56">
        <w:rPr>
          <w:i/>
          <w:sz w:val="28"/>
          <w:lang w:val="ga-IE"/>
        </w:rPr>
        <w:t>féach na Nótaí</w:t>
      </w:r>
      <w:r w:rsidR="007A4B5F" w:rsidRPr="00165C56">
        <w:rPr>
          <w:i/>
          <w:sz w:val="28"/>
          <w:lang w:val="ga-IE"/>
        </w:rPr>
        <w:t>)</w:t>
      </w:r>
      <w:r w:rsidR="007A4B5F" w:rsidRPr="00165C56">
        <w:rPr>
          <w:sz w:val="28"/>
          <w:lang w:val="ga-IE"/>
        </w:rPr>
        <w:t xml:space="preserve"> </w:t>
      </w:r>
    </w:p>
    <w:p w14:paraId="5A25A362" w14:textId="3D9B6A04" w:rsidR="000F67FC" w:rsidRPr="00165C56" w:rsidRDefault="003D7685">
      <w:pPr>
        <w:numPr>
          <w:ilvl w:val="0"/>
          <w:numId w:val="2"/>
        </w:numPr>
        <w:spacing w:after="4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g</w:t>
      </w:r>
      <w:r w:rsidR="00CA69F1" w:rsidRPr="00165C56">
        <w:rPr>
          <w:b/>
          <w:sz w:val="28"/>
          <w:lang w:val="ga-IE"/>
        </w:rPr>
        <w:t>néaschlaonadh</w:t>
      </w:r>
      <w:r w:rsidR="007A4B5F" w:rsidRPr="00165C56">
        <w:rPr>
          <w:b/>
          <w:sz w:val="28"/>
          <w:lang w:val="ga-IE"/>
        </w:rPr>
        <w:t xml:space="preserve"> </w:t>
      </w:r>
      <w:r w:rsidR="007A4B5F" w:rsidRPr="00165C56">
        <w:rPr>
          <w:i/>
          <w:sz w:val="28"/>
          <w:lang w:val="ga-IE"/>
        </w:rPr>
        <w:t>(</w:t>
      </w:r>
      <w:r w:rsidR="000F67FC" w:rsidRPr="00165C56">
        <w:rPr>
          <w:i/>
          <w:sz w:val="28"/>
          <w:lang w:val="ga-IE"/>
        </w:rPr>
        <w:t xml:space="preserve">claonadh heitrighnéasach, </w:t>
      </w:r>
      <w:r w:rsidR="009A2D84" w:rsidRPr="00165C56">
        <w:rPr>
          <w:i/>
          <w:sz w:val="28"/>
          <w:lang w:val="ga-IE"/>
        </w:rPr>
        <w:t xml:space="preserve">homaighnéasach nó </w:t>
      </w:r>
      <w:r w:rsidR="000F67FC" w:rsidRPr="00165C56">
        <w:rPr>
          <w:i/>
          <w:sz w:val="28"/>
          <w:lang w:val="ga-IE"/>
        </w:rPr>
        <w:t>déghnéasach)</w:t>
      </w:r>
    </w:p>
    <w:p w14:paraId="55D76A6D" w14:textId="480FCDA9" w:rsidR="00CE01B0" w:rsidRPr="00165C56" w:rsidRDefault="00CE01B0" w:rsidP="003D7685">
      <w:pPr>
        <w:spacing w:after="4" w:line="249" w:lineRule="auto"/>
        <w:jc w:val="both"/>
        <w:rPr>
          <w:lang w:val="ga-IE"/>
        </w:rPr>
      </w:pPr>
    </w:p>
    <w:p w14:paraId="441AACB7" w14:textId="3BAC5372" w:rsidR="00CE01B0" w:rsidRPr="00165C56" w:rsidRDefault="00643C60">
      <w:pPr>
        <w:numPr>
          <w:ilvl w:val="0"/>
          <w:numId w:val="2"/>
        </w:numPr>
        <w:spacing w:after="37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reiligiún</w:t>
      </w:r>
      <w:r w:rsidR="007A4B5F" w:rsidRPr="00165C56">
        <w:rPr>
          <w:b/>
          <w:sz w:val="28"/>
          <w:lang w:val="ga-IE"/>
        </w:rPr>
        <w:t xml:space="preserve"> </w:t>
      </w:r>
      <w:r w:rsidR="007A4B5F" w:rsidRPr="00165C56">
        <w:rPr>
          <w:sz w:val="28"/>
          <w:lang w:val="ga-IE"/>
        </w:rPr>
        <w:t>(</w:t>
      </w:r>
      <w:r w:rsidR="00547A3B" w:rsidRPr="00165C56">
        <w:rPr>
          <w:i/>
          <w:sz w:val="28"/>
          <w:lang w:val="ga-IE"/>
        </w:rPr>
        <w:t>creideamh</w:t>
      </w:r>
      <w:r w:rsidR="007A4B5F" w:rsidRPr="00165C56">
        <w:rPr>
          <w:i/>
          <w:sz w:val="28"/>
          <w:lang w:val="ga-IE"/>
        </w:rPr>
        <w:t>/</w:t>
      </w:r>
      <w:r w:rsidR="000E552E" w:rsidRPr="00165C56">
        <w:rPr>
          <w:i/>
          <w:sz w:val="28"/>
          <w:lang w:val="ga-IE"/>
        </w:rPr>
        <w:t>cúlra</w:t>
      </w:r>
      <w:r w:rsidR="009A2D84" w:rsidRPr="00165C56">
        <w:rPr>
          <w:i/>
          <w:sz w:val="28"/>
          <w:lang w:val="ga-IE"/>
        </w:rPr>
        <w:t xml:space="preserve"> creidimh</w:t>
      </w:r>
      <w:r w:rsidR="00C34163" w:rsidRPr="00165C56">
        <w:rPr>
          <w:i/>
          <w:sz w:val="28"/>
          <w:lang w:val="ga-IE"/>
        </w:rPr>
        <w:t xml:space="preserve"> nó easpa creidimh</w:t>
      </w:r>
      <w:r w:rsidR="007A4B5F" w:rsidRPr="00165C56">
        <w:rPr>
          <w:i/>
          <w:sz w:val="28"/>
          <w:lang w:val="ga-IE"/>
        </w:rPr>
        <w:t>)</w:t>
      </w:r>
      <w:r w:rsidR="007A4B5F" w:rsidRPr="00165C56">
        <w:rPr>
          <w:sz w:val="28"/>
          <w:lang w:val="ga-IE"/>
        </w:rPr>
        <w:t xml:space="preserve"> </w:t>
      </w:r>
    </w:p>
    <w:p w14:paraId="4E60CF82" w14:textId="4C6E87A9" w:rsidR="00CE01B0" w:rsidRPr="00165C56" w:rsidRDefault="00717C71">
      <w:pPr>
        <w:numPr>
          <w:ilvl w:val="0"/>
          <w:numId w:val="2"/>
        </w:numPr>
        <w:spacing w:after="29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aois</w:t>
      </w:r>
      <w:r w:rsidR="007A4B5F" w:rsidRPr="00165C56">
        <w:rPr>
          <w:b/>
          <w:sz w:val="28"/>
          <w:lang w:val="ga-IE"/>
        </w:rPr>
        <w:t xml:space="preserve"> </w:t>
      </w:r>
      <w:r w:rsidR="007A4B5F" w:rsidRPr="00165C56">
        <w:rPr>
          <w:i/>
          <w:sz w:val="28"/>
          <w:lang w:val="ga-IE"/>
        </w:rPr>
        <w:t xml:space="preserve">(18 </w:t>
      </w:r>
      <w:r w:rsidRPr="00165C56">
        <w:rPr>
          <w:i/>
          <w:sz w:val="28"/>
          <w:lang w:val="ga-IE"/>
        </w:rPr>
        <w:t>bliain d’aois nó os a chionn</w:t>
      </w:r>
      <w:r w:rsidR="007A4B5F" w:rsidRPr="00165C56">
        <w:rPr>
          <w:i/>
          <w:sz w:val="28"/>
          <w:lang w:val="ga-IE"/>
        </w:rPr>
        <w:t xml:space="preserve">,): </w:t>
      </w:r>
      <w:r w:rsidRPr="00165C56">
        <w:rPr>
          <w:i/>
          <w:sz w:val="28"/>
          <w:lang w:val="ga-IE"/>
        </w:rPr>
        <w:t>(féach na Nótaí</w:t>
      </w:r>
    </w:p>
    <w:p w14:paraId="73057EB2" w14:textId="5B5E53B1" w:rsidR="00CE01B0" w:rsidRPr="00165C56" w:rsidRDefault="00717C71">
      <w:pPr>
        <w:numPr>
          <w:ilvl w:val="0"/>
          <w:numId w:val="2"/>
        </w:numPr>
        <w:spacing w:after="14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míchumas</w:t>
      </w:r>
      <w:r w:rsidR="007A4B5F" w:rsidRPr="00165C56">
        <w:rPr>
          <w:b/>
          <w:sz w:val="28"/>
          <w:lang w:val="ga-IE"/>
        </w:rPr>
        <w:t xml:space="preserve"> </w:t>
      </w:r>
      <w:r w:rsidRPr="00165C56">
        <w:rPr>
          <w:i/>
          <w:sz w:val="28"/>
          <w:lang w:val="ga-IE"/>
        </w:rPr>
        <w:t>(féach na Nótaí</w:t>
      </w:r>
      <w:r w:rsidR="00842BD9" w:rsidRPr="00165C56">
        <w:rPr>
          <w:i/>
          <w:sz w:val="28"/>
          <w:lang w:val="ga-IE"/>
        </w:rPr>
        <w:t>)</w:t>
      </w:r>
    </w:p>
    <w:p w14:paraId="34DA7604" w14:textId="2A81B0A0" w:rsidR="00CE01B0" w:rsidRPr="00165C56" w:rsidRDefault="00717C71">
      <w:pPr>
        <w:numPr>
          <w:ilvl w:val="0"/>
          <w:numId w:val="2"/>
        </w:numPr>
        <w:spacing w:after="34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cine</w:t>
      </w:r>
      <w:r w:rsidR="007A4B5F" w:rsidRPr="00165C56">
        <w:rPr>
          <w:b/>
          <w:sz w:val="28"/>
          <w:lang w:val="ga-IE"/>
        </w:rPr>
        <w:t xml:space="preserve"> </w:t>
      </w:r>
      <w:r w:rsidR="007A4B5F" w:rsidRPr="00165C56">
        <w:rPr>
          <w:i/>
          <w:sz w:val="28"/>
          <w:lang w:val="ga-IE"/>
        </w:rPr>
        <w:t>(</w:t>
      </w:r>
      <w:r w:rsidR="00842BD9" w:rsidRPr="00165C56">
        <w:rPr>
          <w:i/>
          <w:sz w:val="28"/>
          <w:lang w:val="ga-IE"/>
        </w:rPr>
        <w:t>dath</w:t>
      </w:r>
      <w:r w:rsidR="007A4B5F" w:rsidRPr="00165C56">
        <w:rPr>
          <w:i/>
          <w:sz w:val="28"/>
          <w:lang w:val="ga-IE"/>
        </w:rPr>
        <w:t xml:space="preserve">, </w:t>
      </w:r>
      <w:r w:rsidR="00842BD9" w:rsidRPr="00165C56">
        <w:rPr>
          <w:i/>
          <w:sz w:val="28"/>
          <w:lang w:val="ga-IE"/>
        </w:rPr>
        <w:t>náisiúntacht</w:t>
      </w:r>
      <w:r w:rsidR="007A4B5F" w:rsidRPr="00165C56">
        <w:rPr>
          <w:i/>
          <w:sz w:val="28"/>
          <w:lang w:val="ga-IE"/>
        </w:rPr>
        <w:t>,</w:t>
      </w:r>
      <w:r w:rsidR="00165C56" w:rsidRPr="00165C56">
        <w:rPr>
          <w:i/>
          <w:sz w:val="28"/>
          <w:lang w:val="ga-IE"/>
        </w:rPr>
        <w:t xml:space="preserve"> bunadh eitneach nó náisiúnta</w:t>
      </w:r>
      <w:r w:rsidR="007A4B5F" w:rsidRPr="00165C56">
        <w:rPr>
          <w:i/>
          <w:sz w:val="28"/>
          <w:lang w:val="ga-IE"/>
        </w:rPr>
        <w:t>)</w:t>
      </w:r>
      <w:r w:rsidR="007A4B5F" w:rsidRPr="00165C56">
        <w:rPr>
          <w:sz w:val="28"/>
          <w:lang w:val="ga-IE"/>
        </w:rPr>
        <w:t xml:space="preserve"> </w:t>
      </w:r>
    </w:p>
    <w:p w14:paraId="3BEE3AF7" w14:textId="3B183F8A" w:rsidR="00CE01B0" w:rsidRPr="00165C56" w:rsidRDefault="00AD7144">
      <w:pPr>
        <w:numPr>
          <w:ilvl w:val="0"/>
          <w:numId w:val="2"/>
        </w:numPr>
        <w:spacing w:after="14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ball den Lucht Siúil</w:t>
      </w:r>
      <w:r w:rsidR="007A4B5F" w:rsidRPr="00165C56">
        <w:rPr>
          <w:b/>
          <w:sz w:val="28"/>
          <w:lang w:val="ga-IE"/>
        </w:rPr>
        <w:t xml:space="preserve"> </w:t>
      </w:r>
    </w:p>
    <w:p w14:paraId="3D58E275" w14:textId="4C61B4AE" w:rsidR="00CE01B0" w:rsidRPr="00165C56" w:rsidRDefault="00AD7144">
      <w:pPr>
        <w:numPr>
          <w:ilvl w:val="0"/>
          <w:numId w:val="2"/>
        </w:numPr>
        <w:spacing w:after="14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íospairt</w:t>
      </w:r>
      <w:r w:rsidR="007A4B5F" w:rsidRPr="00165C56">
        <w:rPr>
          <w:b/>
          <w:sz w:val="28"/>
          <w:lang w:val="ga-IE"/>
        </w:rPr>
        <w:t xml:space="preserve"> </w:t>
      </w:r>
      <w:r w:rsidR="00717C71" w:rsidRPr="00165C56">
        <w:rPr>
          <w:i/>
          <w:sz w:val="28"/>
          <w:lang w:val="ga-IE"/>
        </w:rPr>
        <w:t>(féach na Nótaí</w:t>
      </w:r>
      <w:r w:rsidR="00165C56" w:rsidRPr="00165C56">
        <w:rPr>
          <w:i/>
          <w:sz w:val="28"/>
          <w:lang w:val="ga-IE"/>
        </w:rPr>
        <w:t>)</w:t>
      </w:r>
    </w:p>
    <w:p w14:paraId="15F47C59" w14:textId="61D289CA" w:rsidR="00CE01B0" w:rsidRPr="00165C56" w:rsidRDefault="008C1206">
      <w:pPr>
        <w:numPr>
          <w:ilvl w:val="0"/>
          <w:numId w:val="2"/>
        </w:numPr>
        <w:spacing w:after="14" w:line="249" w:lineRule="auto"/>
        <w:ind w:hanging="900"/>
        <w:jc w:val="both"/>
        <w:rPr>
          <w:lang w:val="ga-IE"/>
        </w:rPr>
      </w:pPr>
      <w:r w:rsidRPr="00165C56">
        <w:rPr>
          <w:b/>
          <w:sz w:val="28"/>
          <w:lang w:val="ga-IE"/>
        </w:rPr>
        <w:t>cúnamh tithíochta</w:t>
      </w:r>
      <w:r w:rsidR="007A4B5F" w:rsidRPr="00165C56">
        <w:rPr>
          <w:b/>
          <w:sz w:val="28"/>
          <w:lang w:val="ga-IE"/>
        </w:rPr>
        <w:t xml:space="preserve"> </w:t>
      </w:r>
      <w:r w:rsidR="00717C71" w:rsidRPr="00165C56">
        <w:rPr>
          <w:i/>
          <w:sz w:val="28"/>
          <w:lang w:val="ga-IE"/>
        </w:rPr>
        <w:t>(féach na Nótaí)</w:t>
      </w:r>
    </w:p>
    <w:p w14:paraId="5F530DA4" w14:textId="77777777" w:rsidR="00CE01B0" w:rsidRPr="00443E4C" w:rsidRDefault="007A4B5F">
      <w:pPr>
        <w:spacing w:after="21"/>
        <w:rPr>
          <w:lang w:val="ga-IE"/>
        </w:rPr>
      </w:pPr>
      <w:r w:rsidRPr="00443E4C">
        <w:rPr>
          <w:i/>
          <w:sz w:val="28"/>
          <w:lang w:val="ga-IE"/>
        </w:rPr>
        <w:t xml:space="preserve"> </w:t>
      </w:r>
    </w:p>
    <w:p w14:paraId="072B1F69" w14:textId="768E859E" w:rsidR="00964C74" w:rsidRPr="00443E4C" w:rsidRDefault="00112A75">
      <w:pPr>
        <w:numPr>
          <w:ilvl w:val="0"/>
          <w:numId w:val="3"/>
        </w:numPr>
        <w:spacing w:after="4" w:line="249" w:lineRule="auto"/>
        <w:ind w:hanging="319"/>
        <w:jc w:val="both"/>
        <w:rPr>
          <w:lang w:val="ga-IE"/>
        </w:rPr>
      </w:pPr>
      <w:r w:rsidRPr="00443E4C">
        <w:rPr>
          <w:b/>
          <w:sz w:val="32"/>
          <w:lang w:val="ga-IE"/>
        </w:rPr>
        <w:t>Seo a leanas sonraí mo ghearáin</w:t>
      </w:r>
      <w:r w:rsidR="007A4B5F" w:rsidRPr="00443E4C">
        <w:rPr>
          <w:b/>
          <w:sz w:val="28"/>
          <w:lang w:val="ga-IE"/>
        </w:rPr>
        <w:t xml:space="preserve"> </w:t>
      </w:r>
      <w:r w:rsidR="007A4B5F" w:rsidRPr="00443E4C">
        <w:rPr>
          <w:i/>
          <w:sz w:val="28"/>
          <w:lang w:val="ga-IE"/>
        </w:rPr>
        <w:t>(</w:t>
      </w:r>
      <w:r w:rsidRPr="00443E4C">
        <w:rPr>
          <w:i/>
          <w:sz w:val="28"/>
          <w:lang w:val="ga-IE"/>
        </w:rPr>
        <w:t>cuir isteach sonraí ar nós</w:t>
      </w:r>
      <w:r w:rsidR="00944E85" w:rsidRPr="00443E4C">
        <w:rPr>
          <w:i/>
          <w:sz w:val="28"/>
          <w:lang w:val="ga-IE"/>
        </w:rPr>
        <w:t xml:space="preserve"> -</w:t>
      </w:r>
      <w:r w:rsidRPr="00443E4C">
        <w:rPr>
          <w:i/>
          <w:sz w:val="28"/>
          <w:lang w:val="ga-IE"/>
        </w:rPr>
        <w:t xml:space="preserve"> áit, </w:t>
      </w:r>
      <w:r w:rsidRPr="00443E4C">
        <w:rPr>
          <w:b/>
          <w:bCs/>
          <w:i/>
          <w:sz w:val="28"/>
          <w:u w:val="single"/>
          <w:lang w:val="ga-IE"/>
        </w:rPr>
        <w:t>dáta</w:t>
      </w:r>
      <w:r w:rsidRPr="00443E4C">
        <w:rPr>
          <w:i/>
          <w:sz w:val="28"/>
          <w:lang w:val="ga-IE"/>
        </w:rPr>
        <w:t xml:space="preserve"> agus </w:t>
      </w:r>
      <w:r w:rsidR="00944E85" w:rsidRPr="00443E4C">
        <w:rPr>
          <w:i/>
          <w:sz w:val="28"/>
          <w:lang w:val="ga-IE"/>
        </w:rPr>
        <w:t xml:space="preserve">an t-am a deir tú gur </w:t>
      </w:r>
      <w:r w:rsidR="00A34190">
        <w:rPr>
          <w:i/>
          <w:sz w:val="28"/>
          <w:lang w:val="ga-IE"/>
        </w:rPr>
        <w:t>dhéileáil</w:t>
      </w:r>
      <w:r w:rsidR="00944E85" w:rsidRPr="00443E4C">
        <w:rPr>
          <w:i/>
          <w:sz w:val="28"/>
          <w:lang w:val="ga-IE"/>
        </w:rPr>
        <w:t xml:space="preserve"> an freagróir leat go neamhdhleathach</w:t>
      </w:r>
      <w:r w:rsidR="00356AF9" w:rsidRPr="00443E4C">
        <w:rPr>
          <w:i/>
          <w:sz w:val="28"/>
          <w:lang w:val="ga-IE"/>
        </w:rPr>
        <w:t xml:space="preserve">, </w:t>
      </w:r>
      <w:r w:rsidR="00967890" w:rsidRPr="00443E4C">
        <w:rPr>
          <w:i/>
          <w:sz w:val="28"/>
          <w:lang w:val="ga-IE"/>
        </w:rPr>
        <w:t>agus</w:t>
      </w:r>
      <w:r w:rsidR="00964C74" w:rsidRPr="00443E4C">
        <w:rPr>
          <w:i/>
          <w:sz w:val="28"/>
          <w:lang w:val="ga-IE"/>
        </w:rPr>
        <w:t xml:space="preserve"> na</w:t>
      </w:r>
      <w:r w:rsidR="00967890" w:rsidRPr="00443E4C">
        <w:rPr>
          <w:i/>
          <w:sz w:val="28"/>
          <w:lang w:val="ga-IE"/>
        </w:rPr>
        <w:t xml:space="preserve"> </w:t>
      </w:r>
      <w:r w:rsidR="00162E5B" w:rsidRPr="00443E4C">
        <w:rPr>
          <w:i/>
          <w:sz w:val="28"/>
          <w:lang w:val="ga-IE"/>
        </w:rPr>
        <w:t xml:space="preserve">rudaí a tharla roimh an </w:t>
      </w:r>
      <w:r w:rsidR="002F64DA">
        <w:rPr>
          <w:i/>
          <w:sz w:val="28"/>
          <w:lang w:val="ga-IE"/>
        </w:rPr>
        <w:t>imeacht</w:t>
      </w:r>
      <w:r w:rsidR="00162E5B" w:rsidRPr="00443E4C">
        <w:rPr>
          <w:i/>
          <w:sz w:val="28"/>
          <w:lang w:val="ga-IE"/>
        </w:rPr>
        <w:t xml:space="preserve"> seo</w:t>
      </w:r>
      <w:r w:rsidR="00964C74" w:rsidRPr="00443E4C">
        <w:rPr>
          <w:i/>
          <w:sz w:val="28"/>
          <w:lang w:val="ga-IE"/>
        </w:rPr>
        <w:t>):</w:t>
      </w:r>
    </w:p>
    <w:p w14:paraId="61A06951" w14:textId="488E0A7B" w:rsidR="00CE01B0" w:rsidRPr="00443E4C" w:rsidRDefault="00CE01B0">
      <w:pPr>
        <w:spacing w:after="143"/>
        <w:rPr>
          <w:lang w:val="ga-IE"/>
        </w:rPr>
      </w:pPr>
    </w:p>
    <w:p w14:paraId="61F53A8A" w14:textId="05774C4B" w:rsidR="00CE01B0" w:rsidRPr="00443E4C" w:rsidRDefault="006E0DF4">
      <w:pPr>
        <w:spacing w:after="153" w:line="249" w:lineRule="auto"/>
        <w:ind w:left="-5" w:right="42" w:hanging="10"/>
        <w:jc w:val="both"/>
        <w:rPr>
          <w:lang w:val="ga-IE"/>
        </w:rPr>
      </w:pPr>
      <w:r w:rsidRPr="00443E4C">
        <w:rPr>
          <w:b/>
          <w:sz w:val="28"/>
          <w:lang w:val="ga-IE"/>
        </w:rPr>
        <w:t>Dáta</w:t>
      </w:r>
      <w:r w:rsidR="007A4B5F" w:rsidRPr="00443E4C">
        <w:rPr>
          <w:b/>
          <w:sz w:val="28"/>
          <w:lang w:val="ga-IE"/>
        </w:rPr>
        <w:t>:</w:t>
      </w:r>
      <w:r w:rsidR="007A4B5F" w:rsidRPr="00443E4C">
        <w:rPr>
          <w:sz w:val="28"/>
          <w:lang w:val="ga-IE"/>
        </w:rPr>
        <w:t>......................................................................................................</w:t>
      </w:r>
      <w:r w:rsidR="007A4B5F" w:rsidRPr="00443E4C">
        <w:rPr>
          <w:b/>
          <w:sz w:val="28"/>
          <w:lang w:val="ga-IE"/>
        </w:rPr>
        <w:t xml:space="preserve"> </w:t>
      </w:r>
    </w:p>
    <w:p w14:paraId="17D3B27A" w14:textId="212F5DF2" w:rsidR="00CE01B0" w:rsidRPr="00443E4C" w:rsidRDefault="006E0DF4">
      <w:pPr>
        <w:spacing w:after="155" w:line="249" w:lineRule="auto"/>
        <w:ind w:left="-5" w:right="42" w:hanging="10"/>
        <w:jc w:val="both"/>
        <w:rPr>
          <w:lang w:val="ga-IE"/>
        </w:rPr>
      </w:pPr>
      <w:r w:rsidRPr="00443E4C">
        <w:rPr>
          <w:b/>
          <w:sz w:val="28"/>
          <w:lang w:val="ga-IE"/>
        </w:rPr>
        <w:t>Am</w:t>
      </w:r>
      <w:r w:rsidR="007A4B5F" w:rsidRPr="00443E4C">
        <w:rPr>
          <w:b/>
          <w:sz w:val="28"/>
          <w:lang w:val="ga-IE"/>
        </w:rPr>
        <w:t>:</w:t>
      </w:r>
      <w:r w:rsidR="007A4B5F" w:rsidRPr="00443E4C">
        <w:rPr>
          <w:sz w:val="28"/>
          <w:lang w:val="ga-IE"/>
        </w:rPr>
        <w:t xml:space="preserve">..................................................................................................... </w:t>
      </w:r>
    </w:p>
    <w:p w14:paraId="2F72ACD7" w14:textId="48696844" w:rsidR="00CE01B0" w:rsidRPr="00443E4C" w:rsidRDefault="006E0DF4">
      <w:pPr>
        <w:spacing w:after="155" w:line="249" w:lineRule="auto"/>
        <w:ind w:left="-5" w:right="37" w:hanging="10"/>
        <w:jc w:val="both"/>
        <w:rPr>
          <w:lang w:val="ga-IE"/>
        </w:rPr>
      </w:pPr>
      <w:r w:rsidRPr="00443E4C">
        <w:rPr>
          <w:b/>
          <w:sz w:val="28"/>
          <w:lang w:val="ga-IE"/>
        </w:rPr>
        <w:t>Sonraí eile</w:t>
      </w:r>
      <w:r w:rsidR="007A4B5F" w:rsidRPr="00443E4C">
        <w:rPr>
          <w:b/>
          <w:sz w:val="28"/>
          <w:lang w:val="ga-IE"/>
        </w:rPr>
        <w:t>:</w:t>
      </w:r>
      <w:r w:rsidR="007A4B5F" w:rsidRPr="00443E4C">
        <w:rPr>
          <w:sz w:val="28"/>
          <w:lang w:val="ga-IE"/>
        </w:rPr>
        <w:t xml:space="preserve"> </w:t>
      </w:r>
    </w:p>
    <w:p w14:paraId="5D5D88A0" w14:textId="77777777" w:rsidR="00CE01B0" w:rsidRDefault="007A4B5F">
      <w:pPr>
        <w:spacing w:after="153" w:line="250" w:lineRule="auto"/>
        <w:ind w:left="-5" w:hanging="10"/>
      </w:pPr>
      <w:r>
        <w:rPr>
          <w:sz w:val="28"/>
        </w:rPr>
        <w:t>….......................................................................................................................</w:t>
      </w:r>
    </w:p>
    <w:p w14:paraId="684F37C4" w14:textId="77777777" w:rsidR="00CE01B0" w:rsidRDefault="007A4B5F">
      <w:pPr>
        <w:spacing w:after="5" w:line="360" w:lineRule="auto"/>
        <w:ind w:left="-5" w:right="42" w:hanging="10"/>
        <w:jc w:val="both"/>
      </w:pPr>
      <w:r>
        <w:rPr>
          <w:sz w:val="28"/>
        </w:rPr>
        <w:t>.......................................................................................................................... ..........................................................................................................................</w:t>
      </w:r>
    </w:p>
    <w:p w14:paraId="421B4BA5" w14:textId="77777777" w:rsidR="00CE01B0" w:rsidRDefault="007A4B5F">
      <w:pPr>
        <w:spacing w:after="151" w:line="249" w:lineRule="auto"/>
        <w:ind w:left="-5" w:right="42" w:hanging="10"/>
        <w:jc w:val="both"/>
      </w:pPr>
      <w:r>
        <w:rPr>
          <w:sz w:val="28"/>
        </w:rPr>
        <w:t xml:space="preserve">............................................................................. </w:t>
      </w:r>
    </w:p>
    <w:p w14:paraId="2C31D2EF" w14:textId="77777777" w:rsidR="00CE01B0" w:rsidRDefault="007A4B5F">
      <w:pPr>
        <w:spacing w:after="0"/>
      </w:pPr>
      <w:r>
        <w:rPr>
          <w:sz w:val="28"/>
        </w:rPr>
        <w:t xml:space="preserve"> </w:t>
      </w:r>
    </w:p>
    <w:p w14:paraId="0E75D413" w14:textId="554DE08A" w:rsidR="00CE01B0" w:rsidRPr="00443E4C" w:rsidRDefault="007A4B5F">
      <w:pPr>
        <w:spacing w:after="4" w:line="249" w:lineRule="auto"/>
        <w:ind w:left="-5" w:hanging="10"/>
        <w:jc w:val="both"/>
        <w:rPr>
          <w:lang w:val="ga-IE"/>
        </w:rPr>
      </w:pPr>
      <w:r w:rsidRPr="00443E4C">
        <w:rPr>
          <w:sz w:val="28"/>
          <w:lang w:val="ga-IE"/>
        </w:rPr>
        <w:t xml:space="preserve"> (</w:t>
      </w:r>
      <w:r w:rsidR="00964C74" w:rsidRPr="00443E4C">
        <w:rPr>
          <w:i/>
          <w:sz w:val="28"/>
          <w:lang w:val="ga-IE"/>
        </w:rPr>
        <w:t xml:space="preserve">LEAN ORT AR </w:t>
      </w:r>
      <w:r w:rsidR="000A483D" w:rsidRPr="00443E4C">
        <w:rPr>
          <w:i/>
          <w:sz w:val="28"/>
          <w:lang w:val="ga-IE"/>
        </w:rPr>
        <w:t>BHILEOG(A) EILE, MÁS GÁ</w:t>
      </w:r>
    </w:p>
    <w:p w14:paraId="595587AF" w14:textId="77777777" w:rsidR="00CE01B0" w:rsidRDefault="007A4B5F">
      <w:pPr>
        <w:spacing w:after="0"/>
      </w:pPr>
      <w:r>
        <w:rPr>
          <w:sz w:val="28"/>
        </w:rPr>
        <w:t xml:space="preserve"> </w:t>
      </w:r>
    </w:p>
    <w:p w14:paraId="414339EA" w14:textId="77777777" w:rsidR="00CE01B0" w:rsidRPr="00F34AB6" w:rsidRDefault="007A4B5F">
      <w:pPr>
        <w:spacing w:after="0"/>
        <w:rPr>
          <w:lang w:val="ga-IE"/>
        </w:rPr>
      </w:pPr>
      <w:r>
        <w:rPr>
          <w:sz w:val="28"/>
        </w:rPr>
        <w:t xml:space="preserve"> </w:t>
      </w:r>
    </w:p>
    <w:p w14:paraId="2FA67820" w14:textId="3F288725" w:rsidR="008E00D3" w:rsidRPr="00F34AB6" w:rsidRDefault="007A4B5F">
      <w:pPr>
        <w:numPr>
          <w:ilvl w:val="0"/>
          <w:numId w:val="3"/>
        </w:numPr>
        <w:spacing w:after="14" w:line="249" w:lineRule="auto"/>
        <w:ind w:hanging="319"/>
        <w:jc w:val="both"/>
        <w:rPr>
          <w:lang w:val="ga-IE"/>
        </w:rPr>
      </w:pPr>
      <w:r w:rsidRPr="00F34AB6">
        <w:rPr>
          <w:b/>
          <w:sz w:val="28"/>
          <w:lang w:val="ga-IE"/>
        </w:rPr>
        <w:lastRenderedPageBreak/>
        <w:t>I</w:t>
      </w:r>
      <w:r w:rsidR="001F2738" w:rsidRPr="00F34AB6">
        <w:rPr>
          <w:b/>
          <w:sz w:val="28"/>
          <w:lang w:val="ga-IE"/>
        </w:rPr>
        <w:t xml:space="preserve">s </w:t>
      </w:r>
      <w:r w:rsidR="001F2738" w:rsidRPr="00BA2A3A">
        <w:rPr>
          <w:b/>
          <w:sz w:val="28"/>
          <w:lang w:val="ga-IE"/>
        </w:rPr>
        <w:t xml:space="preserve">dóigh liom gur </w:t>
      </w:r>
      <w:r w:rsidR="00A07FDF" w:rsidRPr="00BA2A3A">
        <w:rPr>
          <w:b/>
          <w:sz w:val="28"/>
          <w:lang w:val="ga-IE"/>
        </w:rPr>
        <w:t>déileáladh</w:t>
      </w:r>
      <w:r w:rsidR="00993A4F" w:rsidRPr="00BA2A3A">
        <w:rPr>
          <w:b/>
          <w:sz w:val="28"/>
          <w:lang w:val="ga-IE"/>
        </w:rPr>
        <w:t xml:space="preserve"> liom </w:t>
      </w:r>
      <w:r w:rsidR="00066E40" w:rsidRPr="00BA2A3A">
        <w:rPr>
          <w:b/>
          <w:sz w:val="28"/>
          <w:lang w:val="ga-IE"/>
        </w:rPr>
        <w:t>le níos lú</w:t>
      </w:r>
      <w:r w:rsidR="002B1C50" w:rsidRPr="00BA2A3A">
        <w:rPr>
          <w:b/>
          <w:sz w:val="28"/>
          <w:lang w:val="ga-IE"/>
        </w:rPr>
        <w:t xml:space="preserve"> fabhair</w:t>
      </w:r>
      <w:r w:rsidR="00A07FDF" w:rsidRPr="00BA2A3A">
        <w:rPr>
          <w:b/>
          <w:sz w:val="28"/>
          <w:lang w:val="ga-IE"/>
        </w:rPr>
        <w:t xml:space="preserve"> ná mar a déileáladh le duine eile i gcás</w:t>
      </w:r>
      <w:r w:rsidR="00EA722C" w:rsidRPr="00BA2A3A">
        <w:rPr>
          <w:b/>
          <w:sz w:val="28"/>
          <w:lang w:val="ga-IE"/>
        </w:rPr>
        <w:t xml:space="preserve"> inchomparáide</w:t>
      </w:r>
      <w:r w:rsidR="00DE5573" w:rsidRPr="00BA2A3A">
        <w:rPr>
          <w:b/>
          <w:sz w:val="28"/>
          <w:lang w:val="ga-IE"/>
        </w:rPr>
        <w:t>,</w:t>
      </w:r>
      <w:r w:rsidR="00DE5573">
        <w:rPr>
          <w:b/>
          <w:sz w:val="28"/>
          <w:lang w:val="ga-IE"/>
        </w:rPr>
        <w:t xml:space="preserve"> mar seo a leanas</w:t>
      </w:r>
      <w:r w:rsidR="00467E77" w:rsidRPr="00F34AB6">
        <w:rPr>
          <w:b/>
          <w:sz w:val="28"/>
          <w:lang w:val="ga-IE"/>
        </w:rPr>
        <w:t xml:space="preserve"> </w:t>
      </w:r>
      <w:r w:rsidR="00342359" w:rsidRPr="00F34AB6">
        <w:rPr>
          <w:sz w:val="28"/>
          <w:lang w:val="ga-IE"/>
        </w:rPr>
        <w:t>bunaithe ar a</w:t>
      </w:r>
      <w:r w:rsidR="00A14F5B">
        <w:rPr>
          <w:sz w:val="28"/>
          <w:lang w:val="ga-IE"/>
        </w:rPr>
        <w:t>n</w:t>
      </w:r>
      <w:r w:rsidR="00342359" w:rsidRPr="00F34AB6">
        <w:rPr>
          <w:sz w:val="28"/>
          <w:lang w:val="ga-IE"/>
        </w:rPr>
        <w:t xml:space="preserve"> bhforas</w:t>
      </w:r>
      <w:r w:rsidR="008E00D3" w:rsidRPr="00F34AB6">
        <w:rPr>
          <w:sz w:val="28"/>
          <w:lang w:val="ga-IE"/>
        </w:rPr>
        <w:t>/na forais thuasluaite</w:t>
      </w:r>
      <w:r w:rsidR="00CB4CAC" w:rsidRPr="00F34AB6">
        <w:rPr>
          <w:sz w:val="28"/>
          <w:lang w:val="ga-IE"/>
        </w:rPr>
        <w:t>)</w:t>
      </w:r>
      <w:r w:rsidR="00DE5573">
        <w:rPr>
          <w:sz w:val="28"/>
          <w:lang w:val="ga-IE"/>
        </w:rPr>
        <w:t>:</w:t>
      </w:r>
    </w:p>
    <w:p w14:paraId="7B037DF8" w14:textId="60E9B85B" w:rsidR="00CE01B0" w:rsidRPr="00F34AB6" w:rsidRDefault="00CE01B0">
      <w:pPr>
        <w:spacing w:after="0"/>
        <w:rPr>
          <w:lang w:val="ga-IE"/>
        </w:rPr>
      </w:pPr>
    </w:p>
    <w:p w14:paraId="75F05835" w14:textId="3D0F8431" w:rsidR="00611FC3" w:rsidRPr="00F34AB6" w:rsidRDefault="007A4B5F">
      <w:pPr>
        <w:spacing w:after="4" w:line="249" w:lineRule="auto"/>
        <w:ind w:left="-5" w:hanging="10"/>
        <w:jc w:val="both"/>
        <w:rPr>
          <w:i/>
          <w:sz w:val="28"/>
          <w:lang w:val="ga-IE"/>
        </w:rPr>
      </w:pPr>
      <w:r w:rsidRPr="00F34AB6">
        <w:rPr>
          <w:i/>
          <w:sz w:val="28"/>
          <w:lang w:val="ga-IE"/>
        </w:rPr>
        <w:t>(</w:t>
      </w:r>
      <w:r w:rsidR="008E00D3" w:rsidRPr="00F34AB6">
        <w:rPr>
          <w:i/>
          <w:sz w:val="28"/>
          <w:lang w:val="ga-IE"/>
        </w:rPr>
        <w:t>ní gá an mhír seo a chomhlánú i gcás</w:t>
      </w:r>
      <w:r w:rsidR="00611FC3" w:rsidRPr="00F34AB6">
        <w:rPr>
          <w:i/>
          <w:sz w:val="28"/>
          <w:lang w:val="ga-IE"/>
        </w:rPr>
        <w:t>anna a bhaineann le</w:t>
      </w:r>
      <w:r w:rsidR="008E00D3" w:rsidRPr="00F34AB6">
        <w:rPr>
          <w:i/>
          <w:sz w:val="28"/>
          <w:lang w:val="ga-IE"/>
        </w:rPr>
        <w:t xml:space="preserve"> ciapadh </w:t>
      </w:r>
      <w:r w:rsidR="00125660" w:rsidRPr="00F34AB6">
        <w:rPr>
          <w:i/>
          <w:sz w:val="28"/>
          <w:lang w:val="ga-IE"/>
        </w:rPr>
        <w:t>agus</w:t>
      </w:r>
      <w:r w:rsidR="008E00D3" w:rsidRPr="00F34AB6">
        <w:rPr>
          <w:i/>
          <w:sz w:val="28"/>
          <w:lang w:val="ga-IE"/>
        </w:rPr>
        <w:t xml:space="preserve"> </w:t>
      </w:r>
      <w:r w:rsidR="00611FC3" w:rsidRPr="00F34AB6">
        <w:rPr>
          <w:i/>
          <w:sz w:val="28"/>
          <w:lang w:val="ga-IE"/>
        </w:rPr>
        <w:t xml:space="preserve">le </w:t>
      </w:r>
      <w:r w:rsidR="00BA2A3A">
        <w:rPr>
          <w:i/>
          <w:sz w:val="28"/>
          <w:lang w:val="ga-IE"/>
        </w:rPr>
        <w:t>gnéasch</w:t>
      </w:r>
      <w:r w:rsidR="00611FC3" w:rsidRPr="00F34AB6">
        <w:rPr>
          <w:i/>
          <w:sz w:val="28"/>
          <w:lang w:val="ga-IE"/>
        </w:rPr>
        <w:t>iapadh)</w:t>
      </w:r>
    </w:p>
    <w:p w14:paraId="5C3189BB" w14:textId="60A1E4ED" w:rsidR="00CE01B0" w:rsidRDefault="00CE01B0">
      <w:pPr>
        <w:spacing w:after="0"/>
      </w:pPr>
    </w:p>
    <w:p w14:paraId="737DBFAB" w14:textId="77777777" w:rsidR="00CE01B0" w:rsidRDefault="007A4B5F">
      <w:pPr>
        <w:spacing w:after="269"/>
      </w:pPr>
      <w:r>
        <w:rPr>
          <w:sz w:val="24"/>
        </w:rPr>
        <w:t xml:space="preserve">……………………………………………………………………………………………… </w:t>
      </w:r>
    </w:p>
    <w:p w14:paraId="3A2F032D" w14:textId="77777777" w:rsidR="00CE01B0" w:rsidRDefault="007A4B5F">
      <w:pPr>
        <w:spacing w:after="269"/>
        <w:ind w:left="-5" w:right="43" w:hanging="10"/>
        <w:jc w:val="both"/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38999929" w14:textId="77777777" w:rsidR="00CE01B0" w:rsidRDefault="007A4B5F">
      <w:pPr>
        <w:spacing w:after="269"/>
        <w:ind w:left="-5" w:right="43" w:hanging="10"/>
        <w:jc w:val="both"/>
      </w:pPr>
      <w:r>
        <w:rPr>
          <w:sz w:val="24"/>
        </w:rPr>
        <w:t>..............................................................................................................................................</w:t>
      </w:r>
    </w:p>
    <w:p w14:paraId="77957C21" w14:textId="77777777" w:rsidR="00CE01B0" w:rsidRDefault="007A4B5F">
      <w:pPr>
        <w:spacing w:after="212"/>
        <w:ind w:left="-5" w:right="43" w:hanging="10"/>
        <w:jc w:val="both"/>
      </w:pPr>
      <w:r>
        <w:rPr>
          <w:sz w:val="24"/>
        </w:rPr>
        <w:t xml:space="preserve">....................................................................................................... </w:t>
      </w:r>
    </w:p>
    <w:p w14:paraId="3CC7EDB5" w14:textId="77777777" w:rsidR="00CE01B0" w:rsidRDefault="007A4B5F">
      <w:pPr>
        <w:spacing w:after="203"/>
        <w:ind w:left="-5" w:hanging="10"/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CF70BFF" w14:textId="77777777" w:rsidR="00CE01B0" w:rsidRDefault="007A4B5F">
      <w:pPr>
        <w:spacing w:after="203"/>
        <w:ind w:left="-5" w:hanging="10"/>
      </w:pPr>
      <w:r>
        <w:rPr>
          <w:sz w:val="18"/>
        </w:rPr>
        <w:t xml:space="preserve">……………………………………………………………………… </w:t>
      </w:r>
    </w:p>
    <w:p w14:paraId="0C942E46" w14:textId="77777777" w:rsidR="00CE01B0" w:rsidRDefault="007A4B5F">
      <w:pPr>
        <w:spacing w:after="0"/>
      </w:pPr>
      <w:r>
        <w:rPr>
          <w:sz w:val="18"/>
        </w:rPr>
        <w:t xml:space="preserve"> </w:t>
      </w:r>
    </w:p>
    <w:p w14:paraId="2BBFF7D7" w14:textId="77777777" w:rsidR="00CE01B0" w:rsidRDefault="007A4B5F">
      <w:pPr>
        <w:spacing w:after="203"/>
        <w:ind w:left="-5" w:hanging="10"/>
      </w:pPr>
      <w:r>
        <w:rPr>
          <w:sz w:val="18"/>
        </w:rPr>
        <w:t xml:space="preserve">……………………………………………………………………………………………………………………………… </w:t>
      </w:r>
    </w:p>
    <w:p w14:paraId="7E93C6B9" w14:textId="5F0A0919" w:rsidR="00CE01B0" w:rsidRPr="00D92D97" w:rsidRDefault="00125660">
      <w:pPr>
        <w:numPr>
          <w:ilvl w:val="0"/>
          <w:numId w:val="3"/>
        </w:numPr>
        <w:spacing w:after="12" w:line="250" w:lineRule="auto"/>
        <w:ind w:hanging="319"/>
        <w:jc w:val="both"/>
        <w:rPr>
          <w:lang w:val="ga-IE"/>
        </w:rPr>
      </w:pPr>
      <w:r w:rsidRPr="00D92D97">
        <w:rPr>
          <w:b/>
          <w:sz w:val="32"/>
          <w:lang w:val="ga-IE"/>
        </w:rPr>
        <w:t>Tabhair freagra</w:t>
      </w:r>
      <w:r w:rsidR="00867DAC" w:rsidRPr="00D92D97">
        <w:rPr>
          <w:b/>
          <w:sz w:val="32"/>
          <w:lang w:val="ga-IE"/>
        </w:rPr>
        <w:t>, le do thoil, ina mhínítear cé</w:t>
      </w:r>
      <w:r w:rsidR="00ED0807" w:rsidRPr="00D92D97">
        <w:rPr>
          <w:b/>
          <w:sz w:val="32"/>
          <w:lang w:val="ga-IE"/>
        </w:rPr>
        <w:t xml:space="preserve">n fáth ar </w:t>
      </w:r>
      <w:r w:rsidR="00A14F5B">
        <w:rPr>
          <w:b/>
          <w:sz w:val="32"/>
          <w:lang w:val="ga-IE"/>
        </w:rPr>
        <w:t>dhéileáil</w:t>
      </w:r>
      <w:r w:rsidR="00ED0807" w:rsidRPr="00D92D97">
        <w:rPr>
          <w:b/>
          <w:sz w:val="32"/>
          <w:lang w:val="ga-IE"/>
        </w:rPr>
        <w:t xml:space="preserve"> tú liom ar an mbealach sin</w:t>
      </w:r>
      <w:r w:rsidR="007A4B5F" w:rsidRPr="00D92D97">
        <w:rPr>
          <w:b/>
          <w:sz w:val="32"/>
          <w:lang w:val="ga-IE"/>
        </w:rPr>
        <w:t xml:space="preserve">. </w:t>
      </w:r>
      <w:r w:rsidR="00E30805" w:rsidRPr="00D92D97">
        <w:rPr>
          <w:sz w:val="32"/>
          <w:u w:val="single" w:color="000000"/>
          <w:lang w:val="ga-IE"/>
        </w:rPr>
        <w:t>Tá Foirm ES.2 ceangailte leis seo agus is féidir í a úsáid don fhreagra.</w:t>
      </w:r>
      <w:r w:rsidR="007A4B5F" w:rsidRPr="00D92D97">
        <w:rPr>
          <w:sz w:val="32"/>
          <w:lang w:val="ga-IE"/>
        </w:rPr>
        <w:t xml:space="preserve">  </w:t>
      </w:r>
    </w:p>
    <w:p w14:paraId="063B9C53" w14:textId="77777777" w:rsidR="00CE01B0" w:rsidRPr="00D92D97" w:rsidRDefault="007A4B5F">
      <w:pPr>
        <w:spacing w:after="9"/>
        <w:rPr>
          <w:lang w:val="ga-IE"/>
        </w:rPr>
      </w:pPr>
      <w:r w:rsidRPr="00D92D97">
        <w:rPr>
          <w:sz w:val="28"/>
          <w:lang w:val="ga-IE"/>
        </w:rPr>
        <w:t xml:space="preserve"> </w:t>
      </w:r>
    </w:p>
    <w:p w14:paraId="37E8CC08" w14:textId="51B772BB" w:rsidR="00CE01B0" w:rsidRPr="00D92D97" w:rsidRDefault="00E30805">
      <w:pPr>
        <w:numPr>
          <w:ilvl w:val="0"/>
          <w:numId w:val="3"/>
        </w:numPr>
        <w:spacing w:after="12" w:line="250" w:lineRule="auto"/>
        <w:ind w:hanging="319"/>
        <w:jc w:val="both"/>
        <w:rPr>
          <w:lang w:val="ga-IE"/>
        </w:rPr>
      </w:pPr>
      <w:r w:rsidRPr="00D92D97">
        <w:rPr>
          <w:b/>
          <w:sz w:val="32"/>
          <w:lang w:val="ga-IE"/>
        </w:rPr>
        <w:t>Iarratas ar eolas eile</w:t>
      </w:r>
      <w:r w:rsidR="007A4B5F" w:rsidRPr="00D92D97">
        <w:rPr>
          <w:b/>
          <w:sz w:val="32"/>
          <w:lang w:val="ga-IE"/>
        </w:rPr>
        <w:t xml:space="preserve">:  </w:t>
      </w:r>
    </w:p>
    <w:p w14:paraId="4F3B6156" w14:textId="74E0A05C" w:rsidR="00552D45" w:rsidRPr="00D92D97" w:rsidRDefault="007A4B5F">
      <w:pPr>
        <w:spacing w:after="0"/>
        <w:rPr>
          <w:i/>
          <w:sz w:val="24"/>
          <w:lang w:val="ga-IE"/>
        </w:rPr>
      </w:pPr>
      <w:r w:rsidRPr="00D92D97">
        <w:rPr>
          <w:i/>
          <w:sz w:val="24"/>
          <w:lang w:val="ga-IE"/>
        </w:rPr>
        <w:t>(</w:t>
      </w:r>
      <w:r w:rsidR="00E30805" w:rsidRPr="00D92D97">
        <w:rPr>
          <w:i/>
          <w:sz w:val="24"/>
          <w:lang w:val="ga-IE"/>
        </w:rPr>
        <w:t xml:space="preserve">Mura bhfuil an mhír seo á húsáid ag an ngearánach, téigh </w:t>
      </w:r>
      <w:r w:rsidR="00BA2A3A">
        <w:rPr>
          <w:i/>
          <w:sz w:val="24"/>
          <w:lang w:val="ga-IE"/>
        </w:rPr>
        <w:t xml:space="preserve">díreach </w:t>
      </w:r>
      <w:r w:rsidR="00E30805" w:rsidRPr="00D92D97">
        <w:rPr>
          <w:i/>
          <w:sz w:val="24"/>
          <w:lang w:val="ga-IE"/>
        </w:rPr>
        <w:t>ar aghaidh go dtí an chéad leathanach eile</w:t>
      </w:r>
      <w:r w:rsidR="00552D45" w:rsidRPr="00D92D97">
        <w:rPr>
          <w:i/>
          <w:sz w:val="24"/>
          <w:lang w:val="ga-IE"/>
        </w:rPr>
        <w:t>)</w:t>
      </w:r>
    </w:p>
    <w:p w14:paraId="7DD49487" w14:textId="689DEE30" w:rsidR="00CE01B0" w:rsidRPr="00D92D97" w:rsidRDefault="00CE01B0">
      <w:pPr>
        <w:spacing w:after="0"/>
        <w:rPr>
          <w:lang w:val="ga-IE"/>
        </w:rPr>
      </w:pPr>
    </w:p>
    <w:p w14:paraId="5F530816" w14:textId="77777777" w:rsidR="00CE01B0" w:rsidRPr="00D92D97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  <w:rPr>
          <w:lang w:val="ga-IE"/>
        </w:rPr>
      </w:pPr>
      <w:r w:rsidRPr="00D92D97">
        <w:rPr>
          <w:b/>
          <w:sz w:val="24"/>
          <w:lang w:val="ga-IE"/>
        </w:rPr>
        <w:t xml:space="preserve"> </w:t>
      </w:r>
    </w:p>
    <w:p w14:paraId="61C3A892" w14:textId="7FC39C73" w:rsidR="00592831" w:rsidRPr="00D92D97" w:rsidRDefault="00F804F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221"/>
        <w:rPr>
          <w:i/>
          <w:sz w:val="24"/>
          <w:lang w:val="ga-IE"/>
        </w:rPr>
      </w:pPr>
      <w:r w:rsidRPr="00D92D97">
        <w:rPr>
          <w:b/>
          <w:sz w:val="24"/>
          <w:lang w:val="ga-IE"/>
        </w:rPr>
        <w:t xml:space="preserve">Tabhair freagra i scríbhinn, le do thoil, ar na ceisteanna </w:t>
      </w:r>
      <w:r w:rsidR="00592831" w:rsidRPr="00D92D97">
        <w:rPr>
          <w:b/>
          <w:sz w:val="24"/>
          <w:lang w:val="ga-IE"/>
        </w:rPr>
        <w:t>seo a bhaineann le mo chás:</w:t>
      </w:r>
      <w:r w:rsidR="007A4B5F" w:rsidRPr="00D92D97">
        <w:rPr>
          <w:b/>
          <w:sz w:val="24"/>
          <w:lang w:val="ga-IE"/>
        </w:rPr>
        <w:t xml:space="preserve"> </w:t>
      </w:r>
      <w:r w:rsidR="007A4B5F" w:rsidRPr="00D92D97">
        <w:rPr>
          <w:i/>
          <w:sz w:val="24"/>
          <w:lang w:val="ga-IE"/>
        </w:rPr>
        <w:t>(</w:t>
      </w:r>
      <w:r w:rsidR="00592831" w:rsidRPr="00D92D97">
        <w:rPr>
          <w:i/>
          <w:sz w:val="24"/>
          <w:lang w:val="ga-IE"/>
        </w:rPr>
        <w:t>Lio</w:t>
      </w:r>
      <w:r w:rsidR="00A14F5B">
        <w:rPr>
          <w:i/>
          <w:sz w:val="24"/>
          <w:lang w:val="ga-IE"/>
        </w:rPr>
        <w:t>s</w:t>
      </w:r>
      <w:r w:rsidR="00592831" w:rsidRPr="00D92D97">
        <w:rPr>
          <w:i/>
          <w:sz w:val="24"/>
          <w:lang w:val="ga-IE"/>
        </w:rPr>
        <w:t>t</w:t>
      </w:r>
      <w:r w:rsidR="000A24CD">
        <w:rPr>
          <w:i/>
          <w:sz w:val="24"/>
          <w:lang w:val="ga-IE"/>
        </w:rPr>
        <w:t>aigh</w:t>
      </w:r>
      <w:r w:rsidR="00592831" w:rsidRPr="00D92D97">
        <w:rPr>
          <w:i/>
          <w:sz w:val="24"/>
          <w:lang w:val="ga-IE"/>
        </w:rPr>
        <w:t xml:space="preserve"> do cheisteanna anseo agus tabhair uimhir do gach ceann).</w:t>
      </w:r>
    </w:p>
    <w:p w14:paraId="0F6A1660" w14:textId="2EE84AC8" w:rsidR="00592831" w:rsidRDefault="007A4B5F" w:rsidP="005928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221"/>
        <w:rPr>
          <w:b/>
          <w:sz w:val="24"/>
        </w:rPr>
      </w:pPr>
      <w:r>
        <w:rPr>
          <w:i/>
          <w:sz w:val="24"/>
        </w:rPr>
        <w:t xml:space="preserve"> </w:t>
      </w:r>
    </w:p>
    <w:p w14:paraId="73E9274E" w14:textId="7E0566AA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5295D1A6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58989FF3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723D1487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2C49646C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169E53EF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5306C35A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45813122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0846AC3D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1A4A4D32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2F803103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lastRenderedPageBreak/>
        <w:t xml:space="preserve"> </w:t>
      </w:r>
    </w:p>
    <w:p w14:paraId="63E4FC41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62AE4458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5280D20A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33069CF4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1FC015E2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27143F64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4ED0B352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377C4262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350B6B2A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121B01A1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311A2906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53A4931C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6BAC8165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53ECF2EE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44307C63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1320B956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6972C3C6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72CD7139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4E7D7FEF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3FA1C0C7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3B6D5AAD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6D3C6427" w14:textId="77777777" w:rsidR="00CE01B0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21"/>
      </w:pPr>
      <w:r>
        <w:rPr>
          <w:b/>
          <w:sz w:val="24"/>
        </w:rPr>
        <w:t xml:space="preserve"> </w:t>
      </w:r>
    </w:p>
    <w:p w14:paraId="034A3B93" w14:textId="059E49CB" w:rsidR="000273ED" w:rsidRPr="000273ED" w:rsidRDefault="000273ED" w:rsidP="000273ED">
      <w:pPr>
        <w:numPr>
          <w:ilvl w:val="0"/>
          <w:numId w:val="3"/>
        </w:numPr>
        <w:spacing w:after="14" w:line="249" w:lineRule="auto"/>
        <w:ind w:hanging="319"/>
        <w:jc w:val="both"/>
        <w:rPr>
          <w:lang w:val="ga-IE"/>
        </w:rPr>
      </w:pPr>
      <w:r w:rsidRPr="000273ED">
        <w:rPr>
          <w:b/>
          <w:sz w:val="28"/>
          <w:lang w:val="ga-IE"/>
        </w:rPr>
        <w:t>Tabhair do d’aire go bhfuil sé i gceist agam sásamh a lorg faoi na hAchtanna um Stádas Comhionann 2000-2015</w:t>
      </w:r>
      <w:r w:rsidR="00502E5B">
        <w:rPr>
          <w:b/>
          <w:sz w:val="28"/>
          <w:lang w:val="ga-IE"/>
        </w:rPr>
        <w:t xml:space="preserve"> m</w:t>
      </w:r>
      <w:r w:rsidRPr="000273ED">
        <w:rPr>
          <w:b/>
          <w:sz w:val="28"/>
          <w:lang w:val="ga-IE"/>
        </w:rPr>
        <w:t>ura bhfuilim sásta leis an bhfreagra a thugtar dom, nó mura gcuireann tú freagra ar fáil laistigh de mhí amháin tar éis dom an fhoirm seo a sheoladh chugat.</w:t>
      </w:r>
    </w:p>
    <w:p w14:paraId="51DC2F46" w14:textId="77777777" w:rsidR="000273ED" w:rsidRPr="000273ED" w:rsidRDefault="000273ED" w:rsidP="000273ED">
      <w:pPr>
        <w:spacing w:after="77"/>
        <w:rPr>
          <w:lang w:val="ga-IE"/>
        </w:rPr>
      </w:pPr>
      <w:r w:rsidRPr="000273ED">
        <w:rPr>
          <w:sz w:val="18"/>
          <w:lang w:val="ga-IE"/>
        </w:rPr>
        <w:t xml:space="preserve"> </w:t>
      </w:r>
    </w:p>
    <w:p w14:paraId="070E651B" w14:textId="77777777" w:rsidR="000273ED" w:rsidRPr="000273ED" w:rsidRDefault="000273ED" w:rsidP="000273ED">
      <w:pPr>
        <w:spacing w:after="0"/>
        <w:rPr>
          <w:lang w:val="ga-IE"/>
        </w:rPr>
      </w:pPr>
      <w:r w:rsidRPr="000273ED">
        <w:rPr>
          <w:b/>
          <w:sz w:val="28"/>
          <w:lang w:val="ga-IE"/>
        </w:rPr>
        <w:t xml:space="preserve"> </w:t>
      </w:r>
    </w:p>
    <w:p w14:paraId="4E496AAA" w14:textId="77777777" w:rsidR="000273ED" w:rsidRPr="000273ED" w:rsidRDefault="000273ED" w:rsidP="000273ED">
      <w:pPr>
        <w:spacing w:after="14" w:line="249" w:lineRule="auto"/>
        <w:ind w:left="-5" w:right="37" w:hanging="10"/>
        <w:jc w:val="both"/>
        <w:rPr>
          <w:b/>
          <w:sz w:val="28"/>
          <w:lang w:val="ga-IE"/>
        </w:rPr>
      </w:pPr>
      <w:r w:rsidRPr="000273ED">
        <w:rPr>
          <w:b/>
          <w:sz w:val="28"/>
          <w:lang w:val="ga-IE"/>
        </w:rPr>
        <w:t>Cuir d’fhreagra ar aghaidh chugam ag an seoladh thíosluaite, le do thoil.</w:t>
      </w:r>
    </w:p>
    <w:p w14:paraId="718DDBE3" w14:textId="77777777" w:rsidR="000273ED" w:rsidRPr="000273ED" w:rsidRDefault="000273ED" w:rsidP="000273ED">
      <w:pPr>
        <w:spacing w:after="0"/>
        <w:rPr>
          <w:lang w:val="ga-IE"/>
        </w:rPr>
      </w:pPr>
    </w:p>
    <w:p w14:paraId="6A399563" w14:textId="77777777" w:rsidR="000273ED" w:rsidRPr="000273ED" w:rsidRDefault="000273ED" w:rsidP="000273ED">
      <w:pPr>
        <w:spacing w:after="0"/>
        <w:rPr>
          <w:lang w:val="ga-IE"/>
        </w:rPr>
      </w:pPr>
      <w:r w:rsidRPr="000273ED">
        <w:rPr>
          <w:b/>
          <w:sz w:val="28"/>
          <w:lang w:val="ga-IE"/>
        </w:rPr>
        <w:t xml:space="preserve"> </w:t>
      </w:r>
    </w:p>
    <w:p w14:paraId="3E24F5F8" w14:textId="3ABFEAA4" w:rsidR="000273ED" w:rsidRPr="000273ED" w:rsidRDefault="000273ED" w:rsidP="000273ED">
      <w:pPr>
        <w:spacing w:after="14" w:line="249" w:lineRule="auto"/>
        <w:ind w:left="-5" w:right="37" w:hanging="10"/>
        <w:jc w:val="both"/>
        <w:rPr>
          <w:lang w:val="ga-IE"/>
        </w:rPr>
      </w:pPr>
      <w:r w:rsidRPr="000273ED">
        <w:rPr>
          <w:b/>
          <w:sz w:val="28"/>
          <w:lang w:val="ga-IE"/>
        </w:rPr>
        <w:t xml:space="preserve">Síniú an Ghearánaigh </w:t>
      </w:r>
      <w:r w:rsidRPr="000273ED">
        <w:rPr>
          <w:b/>
          <w:i/>
          <w:sz w:val="28"/>
          <w:lang w:val="ga-IE"/>
        </w:rPr>
        <w:t xml:space="preserve">(nó a </w:t>
      </w:r>
      <w:r w:rsidR="000A24CD">
        <w:rPr>
          <w:b/>
          <w:i/>
          <w:sz w:val="28"/>
          <w:lang w:val="ga-IE"/>
        </w:rPr>
        <w:t>(h)</w:t>
      </w:r>
      <w:r w:rsidRPr="000273ED">
        <w:rPr>
          <w:b/>
          <w:i/>
          <w:sz w:val="28"/>
          <w:lang w:val="ga-IE"/>
        </w:rPr>
        <w:t>ionadaí)</w:t>
      </w:r>
      <w:r w:rsidRPr="000273ED">
        <w:rPr>
          <w:b/>
          <w:sz w:val="28"/>
          <w:lang w:val="ga-IE"/>
        </w:rPr>
        <w:t xml:space="preserve">:  </w:t>
      </w:r>
    </w:p>
    <w:p w14:paraId="2AFD005D" w14:textId="77777777" w:rsidR="000273ED" w:rsidRPr="000273ED" w:rsidRDefault="000273ED" w:rsidP="000273ED">
      <w:pPr>
        <w:spacing w:after="0"/>
        <w:rPr>
          <w:lang w:val="ga-IE"/>
        </w:rPr>
      </w:pPr>
      <w:r w:rsidRPr="000273ED">
        <w:rPr>
          <w:b/>
          <w:sz w:val="28"/>
          <w:lang w:val="ga-IE"/>
        </w:rPr>
        <w:t xml:space="preserve"> </w:t>
      </w:r>
    </w:p>
    <w:p w14:paraId="4703BE63" w14:textId="77777777" w:rsidR="000273ED" w:rsidRPr="000273ED" w:rsidRDefault="000273ED" w:rsidP="000273ED">
      <w:pPr>
        <w:spacing w:after="5" w:line="249" w:lineRule="auto"/>
        <w:ind w:left="-5" w:right="42" w:hanging="10"/>
        <w:jc w:val="both"/>
        <w:rPr>
          <w:lang w:val="ga-IE"/>
        </w:rPr>
      </w:pPr>
      <w:r w:rsidRPr="000273ED">
        <w:rPr>
          <w:sz w:val="28"/>
          <w:lang w:val="ga-IE"/>
        </w:rPr>
        <w:t xml:space="preserve">...............................................................................................................  </w:t>
      </w:r>
    </w:p>
    <w:p w14:paraId="75ABA431" w14:textId="77777777" w:rsidR="000273ED" w:rsidRPr="000273ED" w:rsidRDefault="000273ED" w:rsidP="000273ED">
      <w:pPr>
        <w:spacing w:after="0"/>
        <w:rPr>
          <w:lang w:val="ga-IE"/>
        </w:rPr>
      </w:pPr>
      <w:r w:rsidRPr="000273ED">
        <w:rPr>
          <w:sz w:val="28"/>
          <w:lang w:val="ga-IE"/>
        </w:rPr>
        <w:t xml:space="preserve"> </w:t>
      </w:r>
    </w:p>
    <w:p w14:paraId="54C6EFE6" w14:textId="77777777" w:rsidR="000273ED" w:rsidRPr="000273ED" w:rsidRDefault="000273ED" w:rsidP="000273ED">
      <w:pPr>
        <w:spacing w:after="5" w:line="249" w:lineRule="auto"/>
        <w:ind w:left="-5" w:right="4412" w:hanging="10"/>
        <w:jc w:val="both"/>
        <w:rPr>
          <w:lang w:val="ga-IE"/>
        </w:rPr>
      </w:pPr>
      <w:r w:rsidRPr="000273ED">
        <w:rPr>
          <w:b/>
          <w:sz w:val="28"/>
          <w:lang w:val="ga-IE"/>
        </w:rPr>
        <w:t xml:space="preserve">Dáta: </w:t>
      </w:r>
      <w:r w:rsidRPr="000273ED">
        <w:rPr>
          <w:sz w:val="28"/>
          <w:lang w:val="ga-IE"/>
        </w:rPr>
        <w:t xml:space="preserve">.................................................  </w:t>
      </w:r>
      <w:r w:rsidRPr="000273ED">
        <w:rPr>
          <w:b/>
          <w:sz w:val="28"/>
          <w:lang w:val="ga-IE"/>
        </w:rPr>
        <w:t xml:space="preserve"> </w:t>
      </w:r>
    </w:p>
    <w:p w14:paraId="40DB2D0B" w14:textId="6EEE2D62" w:rsidR="00CE01B0" w:rsidRDefault="000273ED" w:rsidP="000273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221"/>
      </w:pPr>
      <w:r w:rsidRPr="000273ED">
        <w:rPr>
          <w:b/>
          <w:sz w:val="28"/>
          <w:lang w:val="ga-IE"/>
        </w:rPr>
        <w:t xml:space="preserve">Seoladh Teagmhála: </w:t>
      </w:r>
      <w:r w:rsidR="007A4B5F">
        <w:rPr>
          <w:b/>
          <w:sz w:val="24"/>
        </w:rPr>
        <w:t xml:space="preserve"> </w:t>
      </w:r>
    </w:p>
    <w:p w14:paraId="335BE905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p w14:paraId="1FE46854" w14:textId="7FF55EFE" w:rsidR="00CE01B0" w:rsidRDefault="007A4B5F">
      <w:pPr>
        <w:spacing w:after="11" w:line="250" w:lineRule="auto"/>
        <w:ind w:left="-5" w:hanging="10"/>
      </w:pPr>
      <w:r>
        <w:rPr>
          <w:sz w:val="28"/>
        </w:rPr>
        <w:t xml:space="preserve">………………………………………………………… </w:t>
      </w:r>
    </w:p>
    <w:p w14:paraId="18831631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p w14:paraId="77F707B3" w14:textId="77777777" w:rsidR="00CE01B0" w:rsidRDefault="007A4B5F">
      <w:pPr>
        <w:spacing w:after="5" w:line="249" w:lineRule="auto"/>
        <w:ind w:left="-5" w:right="42" w:hanging="10"/>
        <w:jc w:val="both"/>
      </w:pPr>
      <w:r>
        <w:rPr>
          <w:sz w:val="28"/>
        </w:rPr>
        <w:t xml:space="preserve">............................................................................................................... </w:t>
      </w:r>
    </w:p>
    <w:p w14:paraId="5AEF5D2E" w14:textId="77777777" w:rsidR="00CE01B0" w:rsidRDefault="007A4B5F">
      <w:pPr>
        <w:spacing w:after="0"/>
      </w:pPr>
      <w:r>
        <w:rPr>
          <w:sz w:val="28"/>
        </w:rPr>
        <w:lastRenderedPageBreak/>
        <w:t xml:space="preserve"> </w:t>
      </w:r>
    </w:p>
    <w:p w14:paraId="2BD690FE" w14:textId="77777777" w:rsidR="00CE01B0" w:rsidRDefault="007A4B5F">
      <w:pPr>
        <w:spacing w:after="5" w:line="249" w:lineRule="auto"/>
        <w:ind w:left="-5" w:right="42" w:hanging="10"/>
        <w:jc w:val="both"/>
      </w:pPr>
      <w:r>
        <w:rPr>
          <w:sz w:val="28"/>
        </w:rPr>
        <w:t>...............................................................................................................</w:t>
      </w:r>
      <w:r>
        <w:rPr>
          <w:b/>
          <w:sz w:val="24"/>
        </w:rPr>
        <w:t xml:space="preserve"> </w:t>
      </w:r>
    </w:p>
    <w:p w14:paraId="61852D99" w14:textId="77777777" w:rsidR="00CE01B0" w:rsidRDefault="007A4B5F">
      <w:pPr>
        <w:spacing w:after="15"/>
      </w:pPr>
      <w:r>
        <w:rPr>
          <w:b/>
          <w:sz w:val="24"/>
        </w:rPr>
        <w:t xml:space="preserve"> </w:t>
      </w:r>
    </w:p>
    <w:p w14:paraId="4D3331CE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p w14:paraId="400A82E7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p w14:paraId="6E4CB44D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p w14:paraId="0FADECC1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p w14:paraId="1E60687B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p w14:paraId="7394EB48" w14:textId="77777777" w:rsidR="00CE01B0" w:rsidRDefault="007A4B5F">
      <w:pPr>
        <w:spacing w:after="0"/>
      </w:pPr>
      <w:r>
        <w:rPr>
          <w:b/>
          <w:sz w:val="28"/>
        </w:rPr>
        <w:t xml:space="preserve"> </w:t>
      </w:r>
    </w:p>
    <w:p w14:paraId="7BCAE186" w14:textId="77777777" w:rsidR="00E57393" w:rsidRPr="00DD1F5A" w:rsidRDefault="00E8726C">
      <w:pPr>
        <w:spacing w:after="14" w:line="249" w:lineRule="auto"/>
        <w:ind w:left="-5" w:right="37" w:hanging="10"/>
        <w:jc w:val="both"/>
        <w:rPr>
          <w:b/>
          <w:sz w:val="28"/>
          <w:lang w:val="ga-IE"/>
        </w:rPr>
      </w:pPr>
      <w:r w:rsidRPr="00DD1F5A">
        <w:rPr>
          <w:b/>
          <w:sz w:val="28"/>
          <w:lang w:val="ga-IE"/>
        </w:rPr>
        <w:t>NÓTA DON DUINE A</w:t>
      </w:r>
      <w:r w:rsidR="00E57393" w:rsidRPr="00DD1F5A">
        <w:rPr>
          <w:b/>
          <w:sz w:val="28"/>
          <w:lang w:val="ga-IE"/>
        </w:rPr>
        <w:t xml:space="preserve"> mBEIDH AN FÓGRA SEO Á FHÁIL ACU:</w:t>
      </w:r>
    </w:p>
    <w:p w14:paraId="7E57E07F" w14:textId="2A8861EC" w:rsidR="00CE01B0" w:rsidRPr="00DD1F5A" w:rsidRDefault="00CE01B0">
      <w:pPr>
        <w:spacing w:after="0"/>
        <w:rPr>
          <w:lang w:val="ga-IE"/>
        </w:rPr>
      </w:pPr>
    </w:p>
    <w:p w14:paraId="3853AEE7" w14:textId="77777777" w:rsidR="000E3112" w:rsidRPr="00DD1F5A" w:rsidRDefault="00E57393">
      <w:pPr>
        <w:spacing w:after="39" w:line="360" w:lineRule="auto"/>
        <w:ind w:left="-5" w:right="43" w:hanging="10"/>
        <w:jc w:val="both"/>
        <w:rPr>
          <w:sz w:val="24"/>
          <w:lang w:val="ga-IE"/>
        </w:rPr>
      </w:pPr>
      <w:r w:rsidRPr="00DD1F5A">
        <w:rPr>
          <w:sz w:val="24"/>
          <w:lang w:val="ga-IE"/>
        </w:rPr>
        <w:t>Tá tuilleadh eolais maidir le</w:t>
      </w:r>
      <w:r w:rsidR="00D807E1" w:rsidRPr="00DD1F5A">
        <w:rPr>
          <w:sz w:val="24"/>
          <w:lang w:val="ga-IE"/>
        </w:rPr>
        <w:t xml:space="preserve"> reachtaíocht</w:t>
      </w:r>
      <w:r w:rsidRPr="00DD1F5A">
        <w:rPr>
          <w:sz w:val="24"/>
          <w:lang w:val="ga-IE"/>
        </w:rPr>
        <w:t xml:space="preserve"> fostaíocht</w:t>
      </w:r>
      <w:r w:rsidR="00D807E1" w:rsidRPr="00DD1F5A">
        <w:rPr>
          <w:sz w:val="24"/>
          <w:lang w:val="ga-IE"/>
        </w:rPr>
        <w:t>a</w:t>
      </w:r>
      <w:r w:rsidRPr="00DD1F5A">
        <w:rPr>
          <w:sz w:val="24"/>
          <w:lang w:val="ga-IE"/>
        </w:rPr>
        <w:t xml:space="preserve">, </w:t>
      </w:r>
      <w:r w:rsidR="00D807E1" w:rsidRPr="00DD1F5A">
        <w:rPr>
          <w:sz w:val="24"/>
          <w:lang w:val="ga-IE"/>
        </w:rPr>
        <w:t xml:space="preserve">comhionannais agus </w:t>
      </w:r>
      <w:r w:rsidR="001123BC" w:rsidRPr="00DD1F5A">
        <w:rPr>
          <w:sz w:val="24"/>
          <w:lang w:val="ga-IE"/>
        </w:rPr>
        <w:t xml:space="preserve">caidrimh </w:t>
      </w:r>
      <w:r w:rsidR="005A1D95" w:rsidRPr="00DD1F5A">
        <w:rPr>
          <w:sz w:val="24"/>
          <w:lang w:val="ga-IE"/>
        </w:rPr>
        <w:t>tionsclaíoch</w:t>
      </w:r>
      <w:r w:rsidR="0056426D" w:rsidRPr="00DD1F5A">
        <w:rPr>
          <w:sz w:val="24"/>
          <w:lang w:val="ga-IE"/>
        </w:rPr>
        <w:t xml:space="preserve"> le </w:t>
      </w:r>
      <w:r w:rsidR="00191A7D" w:rsidRPr="00DD1F5A">
        <w:rPr>
          <w:sz w:val="24"/>
          <w:lang w:val="ga-IE"/>
        </w:rPr>
        <w:t xml:space="preserve">fáil ar www.workplacerelations.ie nó </w:t>
      </w:r>
      <w:r w:rsidR="000E3112" w:rsidRPr="00DD1F5A">
        <w:rPr>
          <w:sz w:val="24"/>
          <w:lang w:val="ga-IE"/>
        </w:rPr>
        <w:t>trí ghloach a chur ar 0818 80 80 90. Tá an méid a leanas le fáil ann freisin:</w:t>
      </w:r>
    </w:p>
    <w:p w14:paraId="6A710198" w14:textId="77777777" w:rsidR="00CE01B0" w:rsidRPr="00DD1F5A" w:rsidRDefault="007A4B5F">
      <w:pPr>
        <w:spacing w:after="0"/>
        <w:rPr>
          <w:lang w:val="ga-IE"/>
        </w:rPr>
      </w:pPr>
      <w:r w:rsidRPr="00DD1F5A">
        <w:rPr>
          <w:sz w:val="28"/>
          <w:lang w:val="ga-IE"/>
        </w:rPr>
        <w:t xml:space="preserve"> </w:t>
      </w:r>
    </w:p>
    <w:p w14:paraId="0C5714C4" w14:textId="495A61CA" w:rsidR="00CE01B0" w:rsidRPr="00DD1F5A" w:rsidRDefault="00E33B0D">
      <w:pPr>
        <w:numPr>
          <w:ilvl w:val="0"/>
          <w:numId w:val="4"/>
        </w:numPr>
        <w:spacing w:after="5" w:line="249" w:lineRule="auto"/>
        <w:ind w:right="42" w:hanging="180"/>
        <w:jc w:val="both"/>
        <w:rPr>
          <w:lang w:val="ga-IE"/>
        </w:rPr>
      </w:pPr>
      <w:r w:rsidRPr="00DD1F5A">
        <w:rPr>
          <w:sz w:val="28"/>
          <w:lang w:val="ga-IE"/>
        </w:rPr>
        <w:t>Foirm f</w:t>
      </w:r>
      <w:r w:rsidR="00A2125E" w:rsidRPr="00DD1F5A">
        <w:rPr>
          <w:sz w:val="28"/>
          <w:lang w:val="ga-IE"/>
        </w:rPr>
        <w:t>h</w:t>
      </w:r>
      <w:r w:rsidRPr="00DD1F5A">
        <w:rPr>
          <w:sz w:val="28"/>
          <w:lang w:val="ga-IE"/>
        </w:rPr>
        <w:t>reag</w:t>
      </w:r>
      <w:r w:rsidR="00A2125E" w:rsidRPr="00DD1F5A">
        <w:rPr>
          <w:sz w:val="28"/>
          <w:lang w:val="ga-IE"/>
        </w:rPr>
        <w:t>ra</w:t>
      </w:r>
      <w:r w:rsidR="007A4B5F" w:rsidRPr="00DD1F5A">
        <w:rPr>
          <w:sz w:val="28"/>
          <w:lang w:val="ga-IE"/>
        </w:rPr>
        <w:t xml:space="preserve"> ES.2 </w:t>
      </w:r>
    </w:p>
    <w:p w14:paraId="110D6029" w14:textId="0BDAAA5D" w:rsidR="00DE260E" w:rsidRPr="00DD1F5A" w:rsidRDefault="00A2125E">
      <w:pPr>
        <w:numPr>
          <w:ilvl w:val="0"/>
          <w:numId w:val="4"/>
        </w:numPr>
        <w:spacing w:after="11" w:line="250" w:lineRule="auto"/>
        <w:ind w:right="42" w:hanging="180"/>
        <w:jc w:val="both"/>
        <w:rPr>
          <w:lang w:val="ga-IE"/>
        </w:rPr>
      </w:pPr>
      <w:r w:rsidRPr="00DD1F5A">
        <w:rPr>
          <w:sz w:val="28"/>
          <w:lang w:val="ga-IE"/>
        </w:rPr>
        <w:t>Nótaí míniúcháin</w:t>
      </w:r>
      <w:r w:rsidR="007A4B5F" w:rsidRPr="00DD1F5A">
        <w:rPr>
          <w:sz w:val="28"/>
          <w:lang w:val="ga-IE"/>
        </w:rPr>
        <w:t xml:space="preserve"> “</w:t>
      </w:r>
      <w:r w:rsidR="00DE260E" w:rsidRPr="00DD1F5A">
        <w:rPr>
          <w:sz w:val="28"/>
          <w:lang w:val="ga-IE"/>
        </w:rPr>
        <w:t>Eolas faoi F</w:t>
      </w:r>
      <w:r w:rsidR="002558FE" w:rsidRPr="00DD1F5A">
        <w:rPr>
          <w:sz w:val="28"/>
          <w:lang w:val="ga-IE"/>
        </w:rPr>
        <w:t>h</w:t>
      </w:r>
      <w:r w:rsidR="00DE260E" w:rsidRPr="00DD1F5A">
        <w:rPr>
          <w:sz w:val="28"/>
          <w:lang w:val="ga-IE"/>
        </w:rPr>
        <w:t>oirm ES.1 a fháil</w:t>
      </w:r>
      <w:r w:rsidR="007A4B5F" w:rsidRPr="00DD1F5A">
        <w:rPr>
          <w:sz w:val="28"/>
          <w:lang w:val="ga-IE"/>
        </w:rPr>
        <w:t xml:space="preserve">, </w:t>
      </w:r>
      <w:r w:rsidR="00DE260E" w:rsidRPr="00DD1F5A">
        <w:rPr>
          <w:sz w:val="28"/>
          <w:lang w:val="ga-IE"/>
        </w:rPr>
        <w:t>nó conas úsáid a bhaint as Foirm ES.2”</w:t>
      </w:r>
    </w:p>
    <w:p w14:paraId="70A9FC9A" w14:textId="41440BF3" w:rsidR="00937F15" w:rsidRPr="00AE544F" w:rsidRDefault="003B1952">
      <w:pPr>
        <w:numPr>
          <w:ilvl w:val="0"/>
          <w:numId w:val="4"/>
        </w:numPr>
        <w:spacing w:after="5" w:line="249" w:lineRule="auto"/>
        <w:ind w:right="42" w:hanging="180"/>
        <w:jc w:val="both"/>
        <w:rPr>
          <w:lang w:val="ga-IE"/>
        </w:rPr>
      </w:pPr>
      <w:r w:rsidRPr="00DD1F5A">
        <w:rPr>
          <w:sz w:val="28"/>
          <w:lang w:val="ga-IE"/>
        </w:rPr>
        <w:t>Nósanna imeachta maidir le</w:t>
      </w:r>
      <w:r w:rsidR="001901DF" w:rsidRPr="00DD1F5A">
        <w:rPr>
          <w:sz w:val="28"/>
          <w:lang w:val="ga-IE"/>
        </w:rPr>
        <w:t xml:space="preserve"> </w:t>
      </w:r>
      <w:r w:rsidR="002558FE" w:rsidRPr="00DD1F5A">
        <w:rPr>
          <w:sz w:val="28"/>
          <w:lang w:val="ga-IE"/>
        </w:rPr>
        <w:t>h</w:t>
      </w:r>
      <w:r w:rsidR="001901DF" w:rsidRPr="00DD1F5A">
        <w:rPr>
          <w:sz w:val="28"/>
          <w:lang w:val="ga-IE"/>
        </w:rPr>
        <w:t>Imscrúdú a dhéanamh ar Gheará</w:t>
      </w:r>
      <w:r w:rsidR="00AA0358" w:rsidRPr="00DD1F5A">
        <w:rPr>
          <w:sz w:val="28"/>
          <w:lang w:val="ga-IE"/>
        </w:rPr>
        <w:t>in</w:t>
      </w:r>
      <w:r w:rsidR="00937F15" w:rsidRPr="00DD1F5A">
        <w:rPr>
          <w:sz w:val="28"/>
          <w:lang w:val="ga-IE"/>
        </w:rPr>
        <w:t xml:space="preserve"> Fostaíochta agus Chomhionannais.</w:t>
      </w:r>
    </w:p>
    <w:p w14:paraId="6A8B45BD" w14:textId="77777777" w:rsidR="00AE544F" w:rsidRPr="00DD1F5A" w:rsidRDefault="00AE544F" w:rsidP="00AE544F">
      <w:pPr>
        <w:spacing w:after="5" w:line="249" w:lineRule="auto"/>
        <w:ind w:left="180" w:right="42"/>
        <w:jc w:val="both"/>
        <w:rPr>
          <w:lang w:val="ga-IE"/>
        </w:rPr>
      </w:pPr>
    </w:p>
    <w:p w14:paraId="3F9FF9C4" w14:textId="77777777" w:rsidR="004C5AF3" w:rsidRPr="00AE544F" w:rsidRDefault="00937F15">
      <w:pPr>
        <w:pStyle w:val="Heading1"/>
        <w:rPr>
          <w:sz w:val="32"/>
          <w:szCs w:val="32"/>
          <w:lang w:val="ga-IE"/>
        </w:rPr>
      </w:pPr>
      <w:r w:rsidRPr="00AE544F">
        <w:rPr>
          <w:sz w:val="32"/>
          <w:szCs w:val="32"/>
          <w:lang w:val="ga-IE"/>
        </w:rPr>
        <w:t xml:space="preserve">EOLAS FAOI CONAS </w:t>
      </w:r>
      <w:r w:rsidRPr="00AE544F">
        <w:rPr>
          <w:sz w:val="32"/>
          <w:szCs w:val="32"/>
          <w:u w:val="single"/>
          <w:lang w:val="ga-IE"/>
        </w:rPr>
        <w:t xml:space="preserve">ÚSÁID A BHAINT AS </w:t>
      </w:r>
      <w:r w:rsidR="004C5AF3" w:rsidRPr="00AE544F">
        <w:rPr>
          <w:sz w:val="32"/>
          <w:szCs w:val="32"/>
          <w:u w:val="single"/>
          <w:lang w:val="ga-IE"/>
        </w:rPr>
        <w:t>AN bhFOIRM ES.1</w:t>
      </w:r>
    </w:p>
    <w:p w14:paraId="5AB35D8B" w14:textId="30F52B7F" w:rsidR="00CE01B0" w:rsidRPr="00DD1F5A" w:rsidRDefault="00CE01B0">
      <w:pPr>
        <w:spacing w:after="0"/>
        <w:rPr>
          <w:lang w:val="ga-IE"/>
        </w:rPr>
      </w:pPr>
    </w:p>
    <w:p w14:paraId="2E187683" w14:textId="7BFF430A" w:rsidR="00CE01B0" w:rsidRDefault="004C5AF3">
      <w:pPr>
        <w:spacing w:after="4" w:line="249" w:lineRule="auto"/>
        <w:ind w:left="-5" w:hanging="10"/>
        <w:jc w:val="both"/>
      </w:pPr>
      <w:r w:rsidRPr="00DD1F5A">
        <w:rPr>
          <w:i/>
          <w:sz w:val="28"/>
          <w:lang w:val="ga-IE"/>
        </w:rPr>
        <w:t xml:space="preserve">Tabhair do d’aire, le do thoil, </w:t>
      </w:r>
      <w:r w:rsidR="005A77DA" w:rsidRPr="00DD1F5A">
        <w:rPr>
          <w:i/>
          <w:sz w:val="28"/>
          <w:lang w:val="ga-IE"/>
        </w:rPr>
        <w:t>nach comhairle dlí atá i gceist leis an bhFoirm seo ná leis na Nótaí Eolais</w:t>
      </w:r>
      <w:r w:rsidR="00CF080B" w:rsidRPr="00DD1F5A">
        <w:rPr>
          <w:i/>
          <w:sz w:val="28"/>
          <w:lang w:val="ga-IE"/>
        </w:rPr>
        <w:t>, agus ní léir</w:t>
      </w:r>
      <w:r w:rsidR="006B3F05" w:rsidRPr="00DD1F5A">
        <w:rPr>
          <w:i/>
          <w:sz w:val="28"/>
          <w:lang w:val="ga-IE"/>
        </w:rPr>
        <w:t>iú</w:t>
      </w:r>
      <w:r w:rsidR="00842CB5" w:rsidRPr="00DD1F5A">
        <w:rPr>
          <w:i/>
          <w:sz w:val="28"/>
          <w:lang w:val="ga-IE"/>
        </w:rPr>
        <w:t xml:space="preserve"> dlí iad ach an oiread. Cuirtear ar fáil iad mar chúnamh</w:t>
      </w:r>
      <w:r w:rsidR="00857F54" w:rsidRPr="00DD1F5A">
        <w:rPr>
          <w:i/>
          <w:sz w:val="28"/>
          <w:lang w:val="ga-IE"/>
        </w:rPr>
        <w:t xml:space="preserve"> praiticiúil i dteanga atá </w:t>
      </w:r>
      <w:r w:rsidR="00626E92" w:rsidRPr="00DD1F5A">
        <w:rPr>
          <w:i/>
          <w:sz w:val="28"/>
          <w:lang w:val="ga-IE"/>
        </w:rPr>
        <w:t xml:space="preserve">soiléir </w:t>
      </w:r>
      <w:r w:rsidR="00857F54" w:rsidRPr="00DD1F5A">
        <w:rPr>
          <w:i/>
          <w:sz w:val="28"/>
          <w:lang w:val="ga-IE"/>
        </w:rPr>
        <w:t>sothuigthe</w:t>
      </w:r>
      <w:r w:rsidR="008450B0" w:rsidRPr="00DD1F5A">
        <w:rPr>
          <w:i/>
          <w:sz w:val="28"/>
          <w:lang w:val="ga-IE"/>
        </w:rPr>
        <w:t xml:space="preserve">, ionas go mbeidh eolas soiléir ag an dá pháirtí faoi na saincheisteanna atá faoi chaibidil. </w:t>
      </w:r>
      <w:r w:rsidR="002E2E43" w:rsidRPr="00DD1F5A">
        <w:rPr>
          <w:i/>
          <w:sz w:val="28"/>
          <w:lang w:val="ga-IE"/>
        </w:rPr>
        <w:t>Tá siad faoi réir</w:t>
      </w:r>
      <w:r w:rsidR="003E2A24" w:rsidRPr="00DD1F5A">
        <w:rPr>
          <w:i/>
          <w:sz w:val="28"/>
          <w:lang w:val="ga-IE"/>
        </w:rPr>
        <w:t xml:space="preserve"> </w:t>
      </w:r>
      <w:r w:rsidR="00900D94" w:rsidRPr="00DD1F5A">
        <w:rPr>
          <w:i/>
          <w:sz w:val="28"/>
          <w:lang w:val="ga-IE"/>
        </w:rPr>
        <w:t>f</w:t>
      </w:r>
      <w:r w:rsidR="00AE544F">
        <w:rPr>
          <w:i/>
          <w:sz w:val="28"/>
          <w:lang w:val="ga-IE"/>
        </w:rPr>
        <w:t>h</w:t>
      </w:r>
      <w:r w:rsidR="00900D94" w:rsidRPr="00DD1F5A">
        <w:rPr>
          <w:i/>
          <w:sz w:val="28"/>
          <w:lang w:val="ga-IE"/>
        </w:rPr>
        <w:t>oclaíocht beacht</w:t>
      </w:r>
      <w:r w:rsidR="005859DF" w:rsidRPr="00DD1F5A">
        <w:rPr>
          <w:i/>
          <w:sz w:val="28"/>
          <w:lang w:val="ga-IE"/>
        </w:rPr>
        <w:t xml:space="preserve"> na nAchtanna i ngach cás</w:t>
      </w:r>
      <w:r w:rsidR="007A4B5F">
        <w:rPr>
          <w:i/>
          <w:sz w:val="28"/>
        </w:rPr>
        <w:t>.</w:t>
      </w:r>
      <w:r w:rsidR="007A4B5F">
        <w:rPr>
          <w:sz w:val="24"/>
        </w:rPr>
        <w:t xml:space="preserve"> </w:t>
      </w:r>
      <w:r w:rsidR="007A4B5F">
        <w:rPr>
          <w:i/>
          <w:sz w:val="24"/>
          <w:vertAlign w:val="superscript"/>
        </w:rPr>
        <w:footnoteReference w:id="1"/>
      </w:r>
      <w:r w:rsidR="007A4B5F">
        <w:rPr>
          <w:i/>
          <w:sz w:val="28"/>
        </w:rPr>
        <w:t xml:space="preserve"> </w:t>
      </w:r>
    </w:p>
    <w:p w14:paraId="7B875155" w14:textId="77777777" w:rsidR="00CE01B0" w:rsidRDefault="007A4B5F">
      <w:pPr>
        <w:spacing w:after="0"/>
      </w:pPr>
      <w:r>
        <w:rPr>
          <w:i/>
          <w:sz w:val="28"/>
        </w:rPr>
        <w:t xml:space="preserve"> </w:t>
      </w:r>
    </w:p>
    <w:p w14:paraId="1148309A" w14:textId="77777777" w:rsidR="00CE01B0" w:rsidRPr="00FF0296" w:rsidRDefault="007A4B5F">
      <w:pPr>
        <w:spacing w:after="53"/>
        <w:rPr>
          <w:lang w:val="ga-IE"/>
        </w:rPr>
      </w:pPr>
      <w:r w:rsidRPr="00FF0296">
        <w:rPr>
          <w:b/>
          <w:sz w:val="24"/>
          <w:lang w:val="ga-IE"/>
        </w:rPr>
        <w:t xml:space="preserve"> </w:t>
      </w:r>
    </w:p>
    <w:p w14:paraId="197D4E34" w14:textId="7CA14A1E" w:rsidR="00CE01B0" w:rsidRPr="00FF0296" w:rsidRDefault="007A4B5F">
      <w:pPr>
        <w:spacing w:after="12" w:line="250" w:lineRule="auto"/>
        <w:ind w:left="-5" w:hanging="10"/>
        <w:rPr>
          <w:lang w:val="ga-IE"/>
        </w:rPr>
      </w:pPr>
      <w:r w:rsidRPr="00FF0296">
        <w:rPr>
          <w:b/>
          <w:sz w:val="32"/>
          <w:lang w:val="ga-IE"/>
        </w:rPr>
        <w:t xml:space="preserve">1. </w:t>
      </w:r>
      <w:r w:rsidR="00684CF6" w:rsidRPr="00FF0296">
        <w:rPr>
          <w:b/>
          <w:sz w:val="32"/>
          <w:lang w:val="ga-IE"/>
        </w:rPr>
        <w:t>Céard faoi an fhoirm seo</w:t>
      </w:r>
      <w:r w:rsidRPr="00FF0296">
        <w:rPr>
          <w:b/>
          <w:sz w:val="32"/>
          <w:lang w:val="ga-IE"/>
        </w:rPr>
        <w:t xml:space="preserve">?   </w:t>
      </w:r>
    </w:p>
    <w:p w14:paraId="772DD497" w14:textId="77777777" w:rsidR="00CE01B0" w:rsidRPr="00FF0296" w:rsidRDefault="007A4B5F">
      <w:pPr>
        <w:spacing w:after="15"/>
        <w:rPr>
          <w:lang w:val="ga-IE"/>
        </w:rPr>
      </w:pPr>
      <w:r w:rsidRPr="00FF0296">
        <w:rPr>
          <w:b/>
          <w:sz w:val="24"/>
          <w:lang w:val="ga-IE"/>
        </w:rPr>
        <w:t xml:space="preserve"> </w:t>
      </w:r>
    </w:p>
    <w:p w14:paraId="34418B6F" w14:textId="04233855" w:rsidR="00CE01B0" w:rsidRPr="00FF0296" w:rsidRDefault="003F0EDF">
      <w:pPr>
        <w:spacing w:after="5" w:line="249" w:lineRule="auto"/>
        <w:ind w:left="-5" w:right="42" w:hanging="10"/>
        <w:jc w:val="both"/>
        <w:rPr>
          <w:lang w:val="ga-IE"/>
        </w:rPr>
      </w:pPr>
      <w:r w:rsidRPr="00FF0296">
        <w:rPr>
          <w:sz w:val="28"/>
          <w:lang w:val="ga-IE"/>
        </w:rPr>
        <w:t xml:space="preserve">Faoi na hAchtanna um Stádas Comhionann </w:t>
      </w:r>
      <w:r w:rsidR="007A4B5F" w:rsidRPr="00FF0296">
        <w:rPr>
          <w:sz w:val="28"/>
          <w:lang w:val="ga-IE"/>
        </w:rPr>
        <w:t xml:space="preserve">2000-2015, </w:t>
      </w:r>
      <w:r w:rsidR="00F27C4D" w:rsidRPr="00FF0296">
        <w:rPr>
          <w:sz w:val="28"/>
          <w:lang w:val="ga-IE"/>
        </w:rPr>
        <w:t xml:space="preserve">tá sé neamhdhleathach go ginearálta </w:t>
      </w:r>
      <w:r w:rsidR="00AE544F">
        <w:rPr>
          <w:sz w:val="28"/>
          <w:lang w:val="ga-IE"/>
        </w:rPr>
        <w:t>idirdhealú</w:t>
      </w:r>
      <w:r w:rsidR="00F27C4D" w:rsidRPr="00FF0296">
        <w:rPr>
          <w:sz w:val="28"/>
          <w:lang w:val="ga-IE"/>
        </w:rPr>
        <w:t xml:space="preserve"> a dhéanamh ar dhaoine nuair atá earraí, seirbhísí, áiseanna, cóiríocht nó oideachas á soláthar</w:t>
      </w:r>
      <w:r w:rsidR="008A166C" w:rsidRPr="00FF0296">
        <w:rPr>
          <w:sz w:val="28"/>
          <w:lang w:val="ga-IE"/>
        </w:rPr>
        <w:t>, bunaithe ar inscne an duine</w:t>
      </w:r>
      <w:r w:rsidR="00C77D29" w:rsidRPr="00FF0296">
        <w:rPr>
          <w:sz w:val="28"/>
          <w:lang w:val="ga-IE"/>
        </w:rPr>
        <w:t xml:space="preserve">, stádas sibhialta, </w:t>
      </w:r>
      <w:r w:rsidR="006431DB" w:rsidRPr="00FF0296">
        <w:rPr>
          <w:sz w:val="28"/>
          <w:lang w:val="ga-IE"/>
        </w:rPr>
        <w:t>g</w:t>
      </w:r>
      <w:r w:rsidR="00C77D29" w:rsidRPr="00FF0296">
        <w:rPr>
          <w:sz w:val="28"/>
          <w:lang w:val="ga-IE"/>
        </w:rPr>
        <w:t>néaschlaonadh, reiligiún</w:t>
      </w:r>
      <w:r w:rsidR="00693CE9" w:rsidRPr="00FF0296">
        <w:rPr>
          <w:sz w:val="28"/>
          <w:lang w:val="ga-IE"/>
        </w:rPr>
        <w:t xml:space="preserve">, aois, míchumas, </w:t>
      </w:r>
      <w:r w:rsidR="00693CE9" w:rsidRPr="00FF0296">
        <w:rPr>
          <w:sz w:val="28"/>
          <w:lang w:val="ga-IE"/>
        </w:rPr>
        <w:lastRenderedPageBreak/>
        <w:t>cine ná ballraíocht den Lucht Siúil</w:t>
      </w:r>
      <w:r w:rsidR="009373A5" w:rsidRPr="00FF0296">
        <w:rPr>
          <w:sz w:val="28"/>
          <w:lang w:val="ga-IE"/>
        </w:rPr>
        <w:t xml:space="preserve">, agus i gcásanna áirithe nuair atá </w:t>
      </w:r>
      <w:r w:rsidR="00311F2F" w:rsidRPr="00FF0296">
        <w:rPr>
          <w:sz w:val="28"/>
          <w:lang w:val="ga-IE"/>
        </w:rPr>
        <w:t>forlíonadh cíosa</w:t>
      </w:r>
      <w:r w:rsidR="00A63535" w:rsidRPr="00FF0296">
        <w:rPr>
          <w:sz w:val="28"/>
          <w:lang w:val="ga-IE"/>
        </w:rPr>
        <w:t xml:space="preserve"> á fháil ag an duine.</w:t>
      </w:r>
    </w:p>
    <w:p w14:paraId="518EEE6D" w14:textId="77777777" w:rsidR="00CE01B0" w:rsidRPr="00FF0296" w:rsidRDefault="007A4B5F">
      <w:pPr>
        <w:spacing w:after="0"/>
        <w:rPr>
          <w:lang w:val="ga-IE"/>
        </w:rPr>
      </w:pPr>
      <w:r w:rsidRPr="00FF0296">
        <w:rPr>
          <w:sz w:val="28"/>
          <w:lang w:val="ga-IE"/>
        </w:rPr>
        <w:t xml:space="preserve"> </w:t>
      </w:r>
    </w:p>
    <w:p w14:paraId="1D462938" w14:textId="77777777" w:rsidR="007C02B5" w:rsidRPr="00FF0296" w:rsidRDefault="00C078BC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FF0296">
        <w:rPr>
          <w:sz w:val="28"/>
          <w:lang w:val="ga-IE"/>
        </w:rPr>
        <w:t xml:space="preserve">Tá iompar eile ann </w:t>
      </w:r>
      <w:r w:rsidR="007C02B5" w:rsidRPr="00FF0296">
        <w:rPr>
          <w:sz w:val="28"/>
          <w:lang w:val="ga-IE"/>
        </w:rPr>
        <w:t>atá neamhdhleathach chomh maith:</w:t>
      </w:r>
    </w:p>
    <w:p w14:paraId="6A19716F" w14:textId="198E6EA4" w:rsidR="00CE01B0" w:rsidRPr="00FF0296" w:rsidRDefault="007A4B5F">
      <w:pPr>
        <w:spacing w:after="5" w:line="249" w:lineRule="auto"/>
        <w:ind w:left="-5" w:right="42" w:hanging="10"/>
        <w:jc w:val="both"/>
        <w:rPr>
          <w:lang w:val="ga-IE"/>
        </w:rPr>
      </w:pPr>
      <w:r w:rsidRPr="00FF0296">
        <w:rPr>
          <w:sz w:val="28"/>
          <w:lang w:val="ga-IE"/>
        </w:rPr>
        <w:t>-</w:t>
      </w:r>
      <w:r w:rsidR="007C02B5" w:rsidRPr="00FF0296">
        <w:rPr>
          <w:sz w:val="28"/>
          <w:lang w:val="ga-IE"/>
        </w:rPr>
        <w:t xml:space="preserve">ciapadh bunaithe ar aon cheann de na fachtóirí seo, nó </w:t>
      </w:r>
      <w:r w:rsidR="00AE544F">
        <w:rPr>
          <w:sz w:val="28"/>
          <w:lang w:val="ga-IE"/>
        </w:rPr>
        <w:t>gnéasch</w:t>
      </w:r>
      <w:r w:rsidR="007C02B5" w:rsidRPr="00FF0296">
        <w:rPr>
          <w:sz w:val="28"/>
          <w:lang w:val="ga-IE"/>
        </w:rPr>
        <w:t>iapadh,</w:t>
      </w:r>
      <w:r w:rsidRPr="00FF0296">
        <w:rPr>
          <w:sz w:val="28"/>
          <w:lang w:val="ga-IE"/>
        </w:rPr>
        <w:t xml:space="preserve"> </w:t>
      </w:r>
    </w:p>
    <w:p w14:paraId="42A93F41" w14:textId="6E3EB2C8" w:rsidR="00BC6EF8" w:rsidRPr="00FF0296" w:rsidRDefault="007A4B5F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FF0296">
        <w:rPr>
          <w:sz w:val="28"/>
          <w:lang w:val="ga-IE"/>
        </w:rPr>
        <w:t>-</w:t>
      </w:r>
      <w:r w:rsidR="00B6288B" w:rsidRPr="00FF0296">
        <w:rPr>
          <w:sz w:val="28"/>
          <w:lang w:val="ga-IE"/>
        </w:rPr>
        <w:t xml:space="preserve">duine a íospairt toisc </w:t>
      </w:r>
      <w:r w:rsidR="006245A9" w:rsidRPr="00FF0296">
        <w:rPr>
          <w:sz w:val="28"/>
          <w:lang w:val="ga-IE"/>
        </w:rPr>
        <w:t>gur lorg siad cearta</w:t>
      </w:r>
      <w:r w:rsidR="00E27896" w:rsidRPr="00FF0296">
        <w:rPr>
          <w:sz w:val="28"/>
          <w:lang w:val="ga-IE"/>
        </w:rPr>
        <w:t xml:space="preserve"> a</w:t>
      </w:r>
      <w:r w:rsidR="009403AD">
        <w:rPr>
          <w:sz w:val="28"/>
          <w:lang w:val="ga-IE"/>
        </w:rPr>
        <w:t xml:space="preserve">tá </w:t>
      </w:r>
      <w:r w:rsidR="00BC6EF8" w:rsidRPr="00FF0296">
        <w:rPr>
          <w:sz w:val="28"/>
          <w:lang w:val="ga-IE"/>
        </w:rPr>
        <w:t>faoi</w:t>
      </w:r>
      <w:r w:rsidR="009403AD">
        <w:rPr>
          <w:sz w:val="28"/>
          <w:lang w:val="ga-IE"/>
        </w:rPr>
        <w:t xml:space="preserve"> réir</w:t>
      </w:r>
      <w:r w:rsidR="005859CB" w:rsidRPr="00FF0296">
        <w:rPr>
          <w:sz w:val="28"/>
          <w:lang w:val="ga-IE"/>
        </w:rPr>
        <w:t xml:space="preserve"> na </w:t>
      </w:r>
      <w:r w:rsidR="009403AD">
        <w:rPr>
          <w:sz w:val="28"/>
          <w:lang w:val="ga-IE"/>
        </w:rPr>
        <w:t>n</w:t>
      </w:r>
      <w:r w:rsidR="005859CB" w:rsidRPr="00FF0296">
        <w:rPr>
          <w:sz w:val="28"/>
          <w:lang w:val="ga-IE"/>
        </w:rPr>
        <w:t>Achtanna um Stádas Comhionann</w:t>
      </w:r>
      <w:r w:rsidR="00BC6EF8" w:rsidRPr="00FF0296">
        <w:rPr>
          <w:sz w:val="28"/>
          <w:lang w:val="ga-IE"/>
        </w:rPr>
        <w:t xml:space="preserve">, </w:t>
      </w:r>
    </w:p>
    <w:p w14:paraId="7D51A279" w14:textId="77777777" w:rsidR="00C14076" w:rsidRPr="00FF0296" w:rsidRDefault="007A4B5F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FF0296">
        <w:rPr>
          <w:sz w:val="28"/>
          <w:lang w:val="ga-IE"/>
        </w:rPr>
        <w:t>-</w:t>
      </w:r>
      <w:r w:rsidR="00BC6EF8" w:rsidRPr="00FF0296">
        <w:rPr>
          <w:sz w:val="28"/>
          <w:lang w:val="ga-IE"/>
        </w:rPr>
        <w:t>gan “</w:t>
      </w:r>
      <w:r w:rsidR="00C14076" w:rsidRPr="00FF0296">
        <w:rPr>
          <w:sz w:val="28"/>
          <w:lang w:val="ga-IE"/>
        </w:rPr>
        <w:t>freastal réasúnta” a sholáthar</w:t>
      </w:r>
      <w:r w:rsidRPr="00FF0296">
        <w:rPr>
          <w:sz w:val="28"/>
          <w:lang w:val="ga-IE"/>
        </w:rPr>
        <w:t xml:space="preserve"> (</w:t>
      </w:r>
      <w:r w:rsidR="00C14076" w:rsidRPr="00FF0296">
        <w:rPr>
          <w:sz w:val="28"/>
          <w:lang w:val="ga-IE"/>
        </w:rPr>
        <w:t>mínítear é seo ag</w:t>
      </w:r>
      <w:r w:rsidRPr="00FF0296">
        <w:rPr>
          <w:sz w:val="28"/>
          <w:lang w:val="ga-IE"/>
        </w:rPr>
        <w:t xml:space="preserve"> point</w:t>
      </w:r>
      <w:r w:rsidR="00C14076" w:rsidRPr="00FF0296">
        <w:rPr>
          <w:sz w:val="28"/>
          <w:lang w:val="ga-IE"/>
        </w:rPr>
        <w:t>e</w:t>
      </w:r>
      <w:r w:rsidRPr="00FF0296">
        <w:rPr>
          <w:sz w:val="28"/>
          <w:lang w:val="ga-IE"/>
        </w:rPr>
        <w:t xml:space="preserve"> 9) </w:t>
      </w:r>
      <w:r w:rsidR="00C14076" w:rsidRPr="00FF0296">
        <w:rPr>
          <w:sz w:val="28"/>
          <w:lang w:val="ga-IE"/>
        </w:rPr>
        <w:t>i gcás duine a bhfuil míchumas orthu.</w:t>
      </w:r>
    </w:p>
    <w:p w14:paraId="40911D21" w14:textId="0F2FC2F5" w:rsidR="00CE01B0" w:rsidRPr="00FF0296" w:rsidRDefault="00CE01B0">
      <w:pPr>
        <w:spacing w:after="0"/>
        <w:rPr>
          <w:lang w:val="ga-IE"/>
        </w:rPr>
      </w:pPr>
    </w:p>
    <w:p w14:paraId="4C1DDFEE" w14:textId="57A8C663" w:rsidR="00B8547A" w:rsidRPr="00FF0296" w:rsidRDefault="00CB7726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FF0296">
        <w:rPr>
          <w:sz w:val="28"/>
          <w:lang w:val="ga-IE"/>
        </w:rPr>
        <w:t>Tá foráil déanta sna hAchtanna</w:t>
      </w:r>
      <w:r w:rsidR="00384212" w:rsidRPr="00FF0296">
        <w:rPr>
          <w:sz w:val="28"/>
          <w:lang w:val="ga-IE"/>
        </w:rPr>
        <w:t xml:space="preserve"> i leith roinnt díolúintí sonracha</w:t>
      </w:r>
      <w:r w:rsidR="00B8547A" w:rsidRPr="00FF0296">
        <w:rPr>
          <w:sz w:val="28"/>
          <w:lang w:val="ga-IE"/>
        </w:rPr>
        <w:t xml:space="preserve"> </w:t>
      </w:r>
      <w:r w:rsidR="009403AD">
        <w:rPr>
          <w:sz w:val="28"/>
          <w:lang w:val="ga-IE"/>
        </w:rPr>
        <w:t>a bhaineann</w:t>
      </w:r>
      <w:r w:rsidR="00B8547A" w:rsidRPr="00FF0296">
        <w:rPr>
          <w:sz w:val="28"/>
          <w:lang w:val="ga-IE"/>
        </w:rPr>
        <w:t xml:space="preserve"> leis na rialacha ginearálta seo.</w:t>
      </w:r>
    </w:p>
    <w:p w14:paraId="0B382509" w14:textId="68B2548C" w:rsidR="00CE01B0" w:rsidRDefault="00CE01B0">
      <w:pPr>
        <w:spacing w:after="0"/>
      </w:pPr>
    </w:p>
    <w:p w14:paraId="2566008B" w14:textId="4D2FE05E" w:rsidR="000E17C0" w:rsidRPr="005A2705" w:rsidRDefault="007A4B5F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5A2705">
        <w:rPr>
          <w:b/>
          <w:sz w:val="28"/>
          <w:lang w:val="ga-IE"/>
        </w:rPr>
        <w:t>Fo</w:t>
      </w:r>
      <w:r w:rsidR="00AF74E9" w:rsidRPr="005A2705">
        <w:rPr>
          <w:b/>
          <w:sz w:val="28"/>
          <w:lang w:val="ga-IE"/>
        </w:rPr>
        <w:t>i</w:t>
      </w:r>
      <w:r w:rsidRPr="005A2705">
        <w:rPr>
          <w:b/>
          <w:sz w:val="28"/>
          <w:lang w:val="ga-IE"/>
        </w:rPr>
        <w:t>rm ES.1</w:t>
      </w:r>
      <w:r w:rsidRPr="005A2705">
        <w:rPr>
          <w:sz w:val="28"/>
          <w:lang w:val="ga-IE"/>
        </w:rPr>
        <w:t xml:space="preserve"> </w:t>
      </w:r>
      <w:r w:rsidR="00AF74E9" w:rsidRPr="005A2705">
        <w:rPr>
          <w:sz w:val="28"/>
          <w:lang w:val="ga-IE"/>
        </w:rPr>
        <w:t>Is í seo an chéad chéim</w:t>
      </w:r>
      <w:r w:rsidR="003D1610" w:rsidRPr="005A2705">
        <w:rPr>
          <w:sz w:val="28"/>
          <w:lang w:val="ga-IE"/>
        </w:rPr>
        <w:t xml:space="preserve"> chun gearán </w:t>
      </w:r>
      <w:r w:rsidR="00CD2F85" w:rsidRPr="005A2705">
        <w:rPr>
          <w:sz w:val="28"/>
          <w:lang w:val="ga-IE"/>
        </w:rPr>
        <w:t>idirdhealaithe</w:t>
      </w:r>
      <w:r w:rsidR="009403AD">
        <w:rPr>
          <w:sz w:val="28"/>
          <w:lang w:val="ga-IE"/>
        </w:rPr>
        <w:t>ach</w:t>
      </w:r>
      <w:r w:rsidR="00CD2F85" w:rsidRPr="005A2705">
        <w:rPr>
          <w:sz w:val="28"/>
          <w:lang w:val="ga-IE"/>
        </w:rPr>
        <w:t xml:space="preserve"> </w:t>
      </w:r>
      <w:r w:rsidR="003D1610" w:rsidRPr="005A2705">
        <w:rPr>
          <w:sz w:val="28"/>
          <w:lang w:val="ga-IE"/>
        </w:rPr>
        <w:t xml:space="preserve">a dhéanamh </w:t>
      </w:r>
      <w:r w:rsidR="00CD2F85" w:rsidRPr="005A2705">
        <w:rPr>
          <w:sz w:val="28"/>
          <w:lang w:val="ga-IE"/>
        </w:rPr>
        <w:t xml:space="preserve"> faoi na hAchtanna um Stádas Comhionann. Faoi na hAchtanna um Stádas Comhionann</w:t>
      </w:r>
      <w:r w:rsidR="00EF6891" w:rsidRPr="005A2705">
        <w:rPr>
          <w:sz w:val="28"/>
          <w:lang w:val="ga-IE"/>
        </w:rPr>
        <w:t xml:space="preserve">, </w:t>
      </w:r>
      <w:r w:rsidR="006E6AF7" w:rsidRPr="005A2705">
        <w:rPr>
          <w:i/>
          <w:iCs/>
          <w:sz w:val="28"/>
          <w:lang w:val="ga-IE"/>
        </w:rPr>
        <w:t>ní mór</w:t>
      </w:r>
      <w:r w:rsidR="006E6AF7" w:rsidRPr="005A2705">
        <w:rPr>
          <w:sz w:val="28"/>
          <w:lang w:val="ga-IE"/>
        </w:rPr>
        <w:t xml:space="preserve"> do dhuine ar mian leis/léi gearán a dhéanamh</w:t>
      </w:r>
      <w:r w:rsidR="00051062" w:rsidRPr="005A2705">
        <w:rPr>
          <w:sz w:val="28"/>
          <w:lang w:val="ga-IE"/>
        </w:rPr>
        <w:t xml:space="preserve"> (“</w:t>
      </w:r>
      <w:r w:rsidR="00051062" w:rsidRPr="005A2705">
        <w:rPr>
          <w:b/>
          <w:bCs/>
          <w:sz w:val="28"/>
          <w:lang w:val="ga-IE"/>
        </w:rPr>
        <w:t>an</w:t>
      </w:r>
      <w:r w:rsidR="00051062" w:rsidRPr="005A2705">
        <w:rPr>
          <w:sz w:val="28"/>
          <w:lang w:val="ga-IE"/>
        </w:rPr>
        <w:t xml:space="preserve"> </w:t>
      </w:r>
      <w:r w:rsidR="00051062" w:rsidRPr="005A2705">
        <w:rPr>
          <w:b/>
          <w:bCs/>
          <w:sz w:val="28"/>
          <w:lang w:val="ga-IE"/>
        </w:rPr>
        <w:t>gearánach</w:t>
      </w:r>
      <w:r w:rsidR="00051062" w:rsidRPr="005A2705">
        <w:rPr>
          <w:sz w:val="28"/>
          <w:lang w:val="ga-IE"/>
        </w:rPr>
        <w:t>”)</w:t>
      </w:r>
      <w:r w:rsidR="00CD2F85" w:rsidRPr="005A2705">
        <w:rPr>
          <w:sz w:val="28"/>
          <w:lang w:val="ga-IE"/>
        </w:rPr>
        <w:t xml:space="preserve"> </w:t>
      </w:r>
      <w:r w:rsidR="00051062" w:rsidRPr="005A2705">
        <w:rPr>
          <w:sz w:val="28"/>
          <w:lang w:val="ga-IE"/>
        </w:rPr>
        <w:t>Fógra scríofa</w:t>
      </w:r>
      <w:r w:rsidR="006144B3" w:rsidRPr="005A2705">
        <w:rPr>
          <w:sz w:val="28"/>
          <w:lang w:val="ga-IE"/>
        </w:rPr>
        <w:t xml:space="preserve"> a sheoladh chuig an duine </w:t>
      </w:r>
      <w:r w:rsidR="008331CA" w:rsidRPr="005A2705">
        <w:rPr>
          <w:sz w:val="28"/>
          <w:lang w:val="ga-IE"/>
        </w:rPr>
        <w:t>a bhfuil</w:t>
      </w:r>
      <w:r w:rsidR="006144B3" w:rsidRPr="005A2705">
        <w:rPr>
          <w:sz w:val="28"/>
          <w:lang w:val="ga-IE"/>
        </w:rPr>
        <w:t xml:space="preserve"> gearán a dhéanamh </w:t>
      </w:r>
      <w:r w:rsidR="008331CA" w:rsidRPr="005A2705">
        <w:rPr>
          <w:sz w:val="28"/>
          <w:lang w:val="ga-IE"/>
        </w:rPr>
        <w:t>faoi</w:t>
      </w:r>
      <w:r w:rsidR="00FC7EFE" w:rsidRPr="005A2705">
        <w:rPr>
          <w:sz w:val="28"/>
          <w:lang w:val="ga-IE"/>
        </w:rPr>
        <w:t xml:space="preserve"> (“</w:t>
      </w:r>
      <w:r w:rsidR="00FC7EFE" w:rsidRPr="005A2705">
        <w:rPr>
          <w:b/>
          <w:bCs/>
          <w:sz w:val="28"/>
          <w:lang w:val="ga-IE"/>
        </w:rPr>
        <w:t>an freagróir</w:t>
      </w:r>
      <w:r w:rsidR="00FC7EFE" w:rsidRPr="005A2705">
        <w:rPr>
          <w:sz w:val="28"/>
          <w:lang w:val="ga-IE"/>
        </w:rPr>
        <w:t xml:space="preserve">”). </w:t>
      </w:r>
      <w:r w:rsidR="007229AF" w:rsidRPr="005A2705">
        <w:rPr>
          <w:sz w:val="28"/>
          <w:lang w:val="ga-IE"/>
        </w:rPr>
        <w:t xml:space="preserve">Caithfidh eolas faoi leith a bheith san Fhógra, agus ní mór é a sheoladh lasitigh </w:t>
      </w:r>
      <w:r w:rsidR="000E17C0" w:rsidRPr="005A2705">
        <w:rPr>
          <w:sz w:val="28"/>
          <w:lang w:val="ga-IE"/>
        </w:rPr>
        <w:t>de theorainn ama faoi leith.</w:t>
      </w:r>
    </w:p>
    <w:p w14:paraId="65CA7384" w14:textId="77777777" w:rsidR="00CE01B0" w:rsidRPr="005A2705" w:rsidRDefault="007A4B5F">
      <w:pPr>
        <w:spacing w:after="0"/>
        <w:rPr>
          <w:lang w:val="ga-IE"/>
        </w:rPr>
      </w:pPr>
      <w:r w:rsidRPr="005A2705">
        <w:rPr>
          <w:sz w:val="28"/>
          <w:lang w:val="ga-IE"/>
        </w:rPr>
        <w:t xml:space="preserve"> </w:t>
      </w:r>
    </w:p>
    <w:p w14:paraId="64F2D48F" w14:textId="4F894FBA" w:rsidR="00194E74" w:rsidRPr="005A2705" w:rsidRDefault="000E17C0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5A2705">
        <w:rPr>
          <w:sz w:val="28"/>
          <w:lang w:val="ga-IE"/>
        </w:rPr>
        <w:t>Is Fógra í</w:t>
      </w:r>
      <w:r w:rsidR="00AC53A4" w:rsidRPr="005A2705">
        <w:rPr>
          <w:sz w:val="28"/>
          <w:lang w:val="ga-IE"/>
        </w:rPr>
        <w:t xml:space="preserve"> an fhoirm</w:t>
      </w:r>
      <w:r w:rsidR="007A4B5F" w:rsidRPr="005A2705">
        <w:rPr>
          <w:sz w:val="28"/>
          <w:lang w:val="ga-IE"/>
        </w:rPr>
        <w:t xml:space="preserve"> ES.1</w:t>
      </w:r>
      <w:r w:rsidR="00AC53A4" w:rsidRPr="005A2705">
        <w:rPr>
          <w:sz w:val="28"/>
          <w:lang w:val="ga-IE"/>
        </w:rPr>
        <w:t>. An</w:t>
      </w:r>
      <w:r w:rsidR="00DF067F" w:rsidRPr="005A2705">
        <w:rPr>
          <w:sz w:val="28"/>
          <w:lang w:val="ga-IE"/>
        </w:rPr>
        <w:t xml:space="preserve"> aidhm atá </w:t>
      </w:r>
      <w:r w:rsidR="00E80973" w:rsidRPr="005A2705">
        <w:rPr>
          <w:sz w:val="28"/>
          <w:lang w:val="ga-IE"/>
        </w:rPr>
        <w:t>aige</w:t>
      </w:r>
      <w:r w:rsidR="00DF067F" w:rsidRPr="005A2705">
        <w:rPr>
          <w:sz w:val="28"/>
          <w:lang w:val="ga-IE"/>
        </w:rPr>
        <w:t xml:space="preserve"> ná cuidiú leis an dá pháirtí na riachtanais dlí </w:t>
      </w:r>
      <w:r w:rsidR="00194E74" w:rsidRPr="005A2705">
        <w:rPr>
          <w:sz w:val="28"/>
          <w:lang w:val="ga-IE"/>
        </w:rPr>
        <w:t>a chomhlíonadh maidir le fógra agus freagra a thabhairt.</w:t>
      </w:r>
    </w:p>
    <w:p w14:paraId="036444C2" w14:textId="77777777" w:rsidR="00CE01B0" w:rsidRDefault="007A4B5F">
      <w:pPr>
        <w:spacing w:after="196"/>
      </w:pPr>
      <w:r>
        <w:rPr>
          <w:sz w:val="28"/>
        </w:rPr>
        <w:t xml:space="preserve"> </w:t>
      </w:r>
    </w:p>
    <w:p w14:paraId="38AE8498" w14:textId="77777777" w:rsidR="00CE01B0" w:rsidRDefault="007A4B5F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3721CCCF" wp14:editId="26BAE396">
                <wp:extent cx="1829054" cy="9144"/>
                <wp:effectExtent l="0" t="0" r="0" b="0"/>
                <wp:docPr id="10922" name="Group 10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3568" name="Shape 1356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2BD8E" id="Group 10922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">
                <v:shape id="Shape 13568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1A2184F3" w14:textId="1D3DC0E4" w:rsidR="00CE01B0" w:rsidRPr="00BD60A2" w:rsidRDefault="002E2C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  <w:rPr>
          <w:lang w:val="ga-IE"/>
        </w:rPr>
      </w:pPr>
      <w:r w:rsidRPr="00BD60A2">
        <w:rPr>
          <w:b/>
          <w:i/>
          <w:sz w:val="28"/>
          <w:lang w:val="ga-IE"/>
        </w:rPr>
        <w:t>Rochtain</w:t>
      </w:r>
      <w:r w:rsidR="00E80973" w:rsidRPr="00BD60A2">
        <w:rPr>
          <w:b/>
          <w:i/>
          <w:sz w:val="28"/>
          <w:lang w:val="ga-IE"/>
        </w:rPr>
        <w:t xml:space="preserve"> agus riachtanais speisialta</w:t>
      </w:r>
      <w:r w:rsidR="007A4B5F" w:rsidRPr="00BD60A2">
        <w:rPr>
          <w:b/>
          <w:i/>
          <w:sz w:val="28"/>
          <w:lang w:val="ga-IE"/>
        </w:rPr>
        <w:t xml:space="preserve"> </w:t>
      </w:r>
    </w:p>
    <w:p w14:paraId="12F62DEE" w14:textId="77777777" w:rsidR="00CE01B0" w:rsidRPr="00BD60A2" w:rsidRDefault="007A4B5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3"/>
        <w:rPr>
          <w:lang w:val="ga-IE"/>
        </w:rPr>
      </w:pPr>
      <w:r w:rsidRPr="00BD60A2">
        <w:rPr>
          <w:i/>
          <w:sz w:val="28"/>
          <w:lang w:val="ga-IE"/>
        </w:rPr>
        <w:t xml:space="preserve"> </w:t>
      </w:r>
    </w:p>
    <w:p w14:paraId="77E09C80" w14:textId="06DE1981" w:rsidR="00CC2CC5" w:rsidRPr="00BD60A2" w:rsidRDefault="002E2CA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0" w:line="239" w:lineRule="auto"/>
        <w:ind w:left="113"/>
        <w:jc w:val="both"/>
        <w:rPr>
          <w:sz w:val="28"/>
          <w:lang w:val="ga-IE"/>
        </w:rPr>
      </w:pPr>
      <w:r w:rsidRPr="00BD60A2">
        <w:rPr>
          <w:sz w:val="28"/>
          <w:lang w:val="ga-IE"/>
        </w:rPr>
        <w:t>Má tá deacracht agat</w:t>
      </w:r>
      <w:r w:rsidR="00A27AB2" w:rsidRPr="00BD60A2">
        <w:rPr>
          <w:sz w:val="28"/>
          <w:lang w:val="ga-IE"/>
        </w:rPr>
        <w:t xml:space="preserve"> an fhoirm seo a chomhlánú (mar shampla, de bharr mhíchumais nó teanga nó deacrachtaí scríbhneoireachta), déan teagmháil leis an </w:t>
      </w:r>
      <w:r w:rsidR="00D654A5" w:rsidRPr="00BD60A2">
        <w:rPr>
          <w:sz w:val="28"/>
          <w:lang w:val="ga-IE"/>
        </w:rPr>
        <w:t xml:space="preserve">an gCoimisiún um Chaidreamh san Áit Oibre. </w:t>
      </w:r>
      <w:r w:rsidR="00CC2CC5" w:rsidRPr="00BD60A2">
        <w:rPr>
          <w:sz w:val="28"/>
          <w:lang w:val="ga-IE"/>
        </w:rPr>
        <w:t xml:space="preserve">Déanfaimid iarracht cuidiú leat trí shocruithe </w:t>
      </w:r>
      <w:r w:rsidR="00742073" w:rsidRPr="00BD60A2">
        <w:rPr>
          <w:sz w:val="28"/>
          <w:lang w:val="ga-IE"/>
        </w:rPr>
        <w:t>malartacha</w:t>
      </w:r>
      <w:r w:rsidR="00CC2CC5" w:rsidRPr="00BD60A2">
        <w:rPr>
          <w:sz w:val="28"/>
          <w:lang w:val="ga-IE"/>
        </w:rPr>
        <w:t xml:space="preserve"> a dhéanamh, mar is cuí.</w:t>
      </w:r>
    </w:p>
    <w:p w14:paraId="5F8E814C" w14:textId="77777777" w:rsidR="00CE01B0" w:rsidRDefault="007A4B5F">
      <w:pPr>
        <w:spacing w:after="0"/>
      </w:pPr>
      <w:r>
        <w:rPr>
          <w:b/>
          <w:sz w:val="32"/>
        </w:rPr>
        <w:t xml:space="preserve"> </w:t>
      </w:r>
    </w:p>
    <w:p w14:paraId="7903289B" w14:textId="77777777" w:rsidR="00CE01B0" w:rsidRDefault="007A4B5F">
      <w:pPr>
        <w:spacing w:after="0"/>
      </w:pPr>
      <w:r>
        <w:rPr>
          <w:b/>
          <w:sz w:val="32"/>
        </w:rPr>
        <w:t xml:space="preserve"> </w:t>
      </w:r>
    </w:p>
    <w:p w14:paraId="22F69435" w14:textId="77777777" w:rsidR="00E95121" w:rsidRPr="00E95121" w:rsidRDefault="00021E03">
      <w:pPr>
        <w:numPr>
          <w:ilvl w:val="0"/>
          <w:numId w:val="5"/>
        </w:numPr>
        <w:spacing w:after="0"/>
        <w:ind w:hanging="319"/>
      </w:pPr>
      <w:r>
        <w:rPr>
          <w:b/>
          <w:sz w:val="32"/>
        </w:rPr>
        <w:t>Cad é “</w:t>
      </w:r>
      <w:r w:rsidRPr="009403AD">
        <w:rPr>
          <w:b/>
          <w:sz w:val="32"/>
          <w:lang w:val="ga-IE"/>
        </w:rPr>
        <w:t>an t-iarratas ar eolas”</w:t>
      </w:r>
      <w:r w:rsidR="00E95121" w:rsidRPr="009403AD">
        <w:rPr>
          <w:b/>
          <w:sz w:val="32"/>
          <w:lang w:val="ga-IE"/>
        </w:rPr>
        <w:t xml:space="preserve"> (pointe 6 san fhoirm ES</w:t>
      </w:r>
      <w:r w:rsidR="00E95121">
        <w:rPr>
          <w:b/>
          <w:sz w:val="32"/>
        </w:rPr>
        <w:t>.1)?</w:t>
      </w:r>
    </w:p>
    <w:p w14:paraId="08946595" w14:textId="25B208B8" w:rsidR="00CE01B0" w:rsidRDefault="00CE01B0">
      <w:pPr>
        <w:spacing w:after="15"/>
      </w:pPr>
    </w:p>
    <w:p w14:paraId="3091933C" w14:textId="77777777" w:rsidR="00AB2E4B" w:rsidRDefault="00E95121">
      <w:pPr>
        <w:spacing w:after="1" w:line="240" w:lineRule="auto"/>
        <w:rPr>
          <w:sz w:val="28"/>
          <w:lang w:val="ga-IE"/>
        </w:rPr>
      </w:pPr>
      <w:r w:rsidRPr="00FF0296">
        <w:rPr>
          <w:sz w:val="28"/>
          <w:lang w:val="ga-IE"/>
        </w:rPr>
        <w:t xml:space="preserve">Faoi na hAchtanna um Stádas Comhionann 2000-2015, </w:t>
      </w:r>
      <w:r w:rsidR="00791EBF">
        <w:rPr>
          <w:sz w:val="28"/>
          <w:lang w:val="ga-IE"/>
        </w:rPr>
        <w:t>tá tú i dteideal cesiteanna a chur ar an bhfreagóir, i d</w:t>
      </w:r>
      <w:r w:rsidR="000B5F9D">
        <w:rPr>
          <w:sz w:val="28"/>
          <w:lang w:val="ga-IE"/>
        </w:rPr>
        <w:t xml:space="preserve">’Fhógra, chun eolas a fháil a bhaineann le do chás. (Níl sé </w:t>
      </w:r>
      <w:r w:rsidR="00AB2E4B">
        <w:rPr>
          <w:sz w:val="28"/>
          <w:lang w:val="ga-IE"/>
        </w:rPr>
        <w:t>éigeantach é seo a dhéanamh). Is féidir leat pointe 6 san Fhoirm ES.1 a úsáid chun é a seo a dhéanamh.</w:t>
      </w:r>
    </w:p>
    <w:p w14:paraId="4E669637" w14:textId="77777777" w:rsidR="00CE01B0" w:rsidRDefault="007A4B5F">
      <w:pPr>
        <w:spacing w:after="0"/>
      </w:pPr>
      <w:r>
        <w:rPr>
          <w:sz w:val="28"/>
        </w:rPr>
        <w:lastRenderedPageBreak/>
        <w:t xml:space="preserve"> </w:t>
      </w:r>
    </w:p>
    <w:p w14:paraId="33B38D17" w14:textId="18B2B183" w:rsidR="006D7060" w:rsidRPr="00677FBF" w:rsidRDefault="00212F30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677FBF">
        <w:rPr>
          <w:sz w:val="28"/>
          <w:lang w:val="ga-IE"/>
        </w:rPr>
        <w:t xml:space="preserve">Níl aon </w:t>
      </w:r>
      <w:r w:rsidR="00677FBF" w:rsidRPr="00677FBF">
        <w:rPr>
          <w:sz w:val="28"/>
          <w:lang w:val="ga-IE"/>
        </w:rPr>
        <w:t>dualgas</w:t>
      </w:r>
      <w:r w:rsidRPr="00677FBF">
        <w:rPr>
          <w:sz w:val="28"/>
          <w:lang w:val="ga-IE"/>
        </w:rPr>
        <w:t xml:space="preserve"> ar an bhfreagróir do cheisteanna a fhreagairt. Ach, mura bhfreagraíonn siad</w:t>
      </w:r>
      <w:r w:rsidR="00477F6F" w:rsidRPr="00677FBF">
        <w:rPr>
          <w:sz w:val="28"/>
          <w:lang w:val="ga-IE"/>
        </w:rPr>
        <w:t>, nó má thugann siad eolas atá bréagach nó míthreorach</w:t>
      </w:r>
      <w:r w:rsidR="002833D0" w:rsidRPr="00677FBF">
        <w:rPr>
          <w:sz w:val="28"/>
          <w:lang w:val="ga-IE"/>
        </w:rPr>
        <w:t xml:space="preserve">, </w:t>
      </w:r>
      <w:r w:rsidR="00677FBF" w:rsidRPr="00677FBF">
        <w:rPr>
          <w:sz w:val="28"/>
          <w:lang w:val="ga-IE"/>
        </w:rPr>
        <w:t>tá</w:t>
      </w:r>
      <w:r w:rsidR="002833D0" w:rsidRPr="00677FBF">
        <w:rPr>
          <w:sz w:val="28"/>
          <w:lang w:val="ga-IE"/>
        </w:rPr>
        <w:t xml:space="preserve"> foráil san Acht go bhféadfadh Oifigeach </w:t>
      </w:r>
      <w:r w:rsidR="002F0021" w:rsidRPr="00677FBF">
        <w:rPr>
          <w:sz w:val="28"/>
          <w:lang w:val="ga-IE"/>
        </w:rPr>
        <w:t>Breithniúcháin</w:t>
      </w:r>
      <w:r w:rsidR="000D7056" w:rsidRPr="00677FBF">
        <w:rPr>
          <w:sz w:val="28"/>
          <w:lang w:val="ga-IE"/>
        </w:rPr>
        <w:t xml:space="preserve"> é seo a chur san áireamh, más cuí, nuair atá cinneadh á dhéanamh </w:t>
      </w:r>
      <w:r w:rsidR="008660DA" w:rsidRPr="00677FBF">
        <w:rPr>
          <w:sz w:val="28"/>
          <w:lang w:val="ga-IE"/>
        </w:rPr>
        <w:t>ma</w:t>
      </w:r>
      <w:r w:rsidR="006D7060" w:rsidRPr="00677FBF">
        <w:rPr>
          <w:sz w:val="28"/>
          <w:lang w:val="ga-IE"/>
        </w:rPr>
        <w:t>idir le do chás.</w:t>
      </w:r>
    </w:p>
    <w:p w14:paraId="494FC20A" w14:textId="77777777" w:rsidR="00CE01B0" w:rsidRDefault="007A4B5F">
      <w:pPr>
        <w:spacing w:after="0"/>
      </w:pPr>
      <w:r>
        <w:rPr>
          <w:sz w:val="24"/>
        </w:rPr>
        <w:t xml:space="preserve"> </w:t>
      </w:r>
    </w:p>
    <w:p w14:paraId="13D3C337" w14:textId="77777777" w:rsidR="00CE01B0" w:rsidRDefault="007A4B5F">
      <w:pPr>
        <w:spacing w:after="53"/>
      </w:pPr>
      <w:r>
        <w:rPr>
          <w:sz w:val="24"/>
        </w:rPr>
        <w:t xml:space="preserve"> </w:t>
      </w:r>
    </w:p>
    <w:p w14:paraId="79F9EA0D" w14:textId="77777777" w:rsidR="009F624C" w:rsidRPr="006959CE" w:rsidRDefault="006D7060">
      <w:pPr>
        <w:numPr>
          <w:ilvl w:val="0"/>
          <w:numId w:val="5"/>
        </w:numPr>
        <w:spacing w:after="12" w:line="250" w:lineRule="auto"/>
        <w:ind w:hanging="319"/>
        <w:rPr>
          <w:lang w:val="ga-IE"/>
        </w:rPr>
      </w:pPr>
      <w:r w:rsidRPr="006959CE">
        <w:rPr>
          <w:b/>
          <w:sz w:val="32"/>
          <w:lang w:val="ga-IE"/>
        </w:rPr>
        <w:t xml:space="preserve">An gcaithfidh mé </w:t>
      </w:r>
      <w:r w:rsidR="00796468" w:rsidRPr="006959CE">
        <w:rPr>
          <w:b/>
          <w:sz w:val="32"/>
          <w:lang w:val="ga-IE"/>
        </w:rPr>
        <w:t>an Fhoirm ES.1 a úsáid chun</w:t>
      </w:r>
      <w:r w:rsidR="009F624C" w:rsidRPr="006959CE">
        <w:rPr>
          <w:b/>
          <w:sz w:val="32"/>
          <w:lang w:val="ga-IE"/>
        </w:rPr>
        <w:t xml:space="preserve"> mo ghearán a chur in iúl don fhreagróir?</w:t>
      </w:r>
    </w:p>
    <w:p w14:paraId="74DD299A" w14:textId="317F590D" w:rsidR="00CE01B0" w:rsidRPr="006959CE" w:rsidRDefault="00CE01B0">
      <w:pPr>
        <w:spacing w:after="15"/>
        <w:rPr>
          <w:lang w:val="ga-IE"/>
        </w:rPr>
      </w:pPr>
    </w:p>
    <w:p w14:paraId="231C3844" w14:textId="77777777" w:rsidR="00BD6481" w:rsidRPr="006959CE" w:rsidRDefault="007A4B5F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6959CE">
        <w:rPr>
          <w:sz w:val="28"/>
          <w:lang w:val="ga-IE"/>
        </w:rPr>
        <w:t>N</w:t>
      </w:r>
      <w:r w:rsidR="002457C0" w:rsidRPr="006959CE">
        <w:rPr>
          <w:sz w:val="28"/>
          <w:lang w:val="ga-IE"/>
        </w:rPr>
        <w:t>í chaithfidh</w:t>
      </w:r>
      <w:r w:rsidRPr="006959CE">
        <w:rPr>
          <w:sz w:val="28"/>
          <w:lang w:val="ga-IE"/>
        </w:rPr>
        <w:t xml:space="preserve">. </w:t>
      </w:r>
      <w:r w:rsidR="002457C0" w:rsidRPr="006959CE">
        <w:rPr>
          <w:sz w:val="28"/>
          <w:lang w:val="ga-IE"/>
        </w:rPr>
        <w:t>Níl aon g</w:t>
      </w:r>
      <w:r w:rsidR="00D934F3" w:rsidRPr="006959CE">
        <w:rPr>
          <w:sz w:val="28"/>
          <w:lang w:val="ga-IE"/>
        </w:rPr>
        <w:t>h</w:t>
      </w:r>
      <w:r w:rsidR="002457C0" w:rsidRPr="006959CE">
        <w:rPr>
          <w:sz w:val="28"/>
          <w:lang w:val="ga-IE"/>
        </w:rPr>
        <w:t xml:space="preserve">á an </w:t>
      </w:r>
      <w:r w:rsidR="002457C0" w:rsidRPr="006959CE">
        <w:rPr>
          <w:color w:val="auto"/>
          <w:sz w:val="28"/>
          <w:lang w:val="ga-IE"/>
        </w:rPr>
        <w:t xml:space="preserve">fhoirm </w:t>
      </w:r>
      <w:r w:rsidR="00D934F3" w:rsidRPr="006959CE">
        <w:rPr>
          <w:color w:val="auto"/>
          <w:sz w:val="28"/>
          <w:lang w:val="ga-IE"/>
        </w:rPr>
        <w:t xml:space="preserve">áirithe </w:t>
      </w:r>
      <w:r w:rsidR="002457C0" w:rsidRPr="006959CE">
        <w:rPr>
          <w:color w:val="auto"/>
          <w:sz w:val="28"/>
          <w:lang w:val="ga-IE"/>
        </w:rPr>
        <w:t xml:space="preserve">seo </w:t>
      </w:r>
      <w:r w:rsidR="002457C0" w:rsidRPr="006959CE">
        <w:rPr>
          <w:sz w:val="28"/>
          <w:lang w:val="ga-IE"/>
        </w:rPr>
        <w:t>a úsáid</w:t>
      </w:r>
      <w:r w:rsidR="00F0140C" w:rsidRPr="006959CE">
        <w:rPr>
          <w:sz w:val="28"/>
          <w:lang w:val="ga-IE"/>
        </w:rPr>
        <w:t xml:space="preserve">. Tá sé deartha chun go mbeidh sé síos éasca don dá pháirtí </w:t>
      </w:r>
      <w:r w:rsidR="00924333" w:rsidRPr="006959CE">
        <w:rPr>
          <w:sz w:val="28"/>
          <w:lang w:val="ga-IE"/>
        </w:rPr>
        <w:t>forálacha na nAchtanna um Stádas Comhionann a chomhlíonadh</w:t>
      </w:r>
      <w:r w:rsidR="002A2E37" w:rsidRPr="006959CE">
        <w:rPr>
          <w:sz w:val="28"/>
          <w:lang w:val="ga-IE"/>
        </w:rPr>
        <w:t xml:space="preserve"> maidir le fógra a sheoladh, iarratas a dhéanamh ar eolas, agus </w:t>
      </w:r>
      <w:r w:rsidR="007877AF" w:rsidRPr="006959CE">
        <w:rPr>
          <w:sz w:val="28"/>
          <w:lang w:val="ga-IE"/>
        </w:rPr>
        <w:t>freagra a fháil. Ach is féidir leat d’fhrógra féin a scríobh</w:t>
      </w:r>
      <w:r w:rsidR="005E5EA6" w:rsidRPr="006959CE">
        <w:rPr>
          <w:sz w:val="28"/>
          <w:lang w:val="ga-IE"/>
        </w:rPr>
        <w:t>, má chomhlíonann sé</w:t>
      </w:r>
      <w:r w:rsidR="00BD6481" w:rsidRPr="006959CE">
        <w:rPr>
          <w:sz w:val="28"/>
          <w:lang w:val="ga-IE"/>
        </w:rPr>
        <w:t xml:space="preserve"> na riachtanais go léir atá sna hAchtanna um Stádas Comhionann.</w:t>
      </w:r>
    </w:p>
    <w:p w14:paraId="6FA3147C" w14:textId="77777777" w:rsidR="00CE01B0" w:rsidRDefault="007A4B5F">
      <w:pPr>
        <w:spacing w:after="0"/>
      </w:pPr>
      <w:r>
        <w:rPr>
          <w:sz w:val="24"/>
        </w:rPr>
        <w:t xml:space="preserve"> </w:t>
      </w:r>
    </w:p>
    <w:p w14:paraId="5E55C132" w14:textId="77777777" w:rsidR="00CE01B0" w:rsidRPr="00E34B05" w:rsidRDefault="007A4B5F">
      <w:pPr>
        <w:spacing w:after="53"/>
        <w:rPr>
          <w:lang w:val="ga-IE"/>
        </w:rPr>
      </w:pPr>
      <w:r w:rsidRPr="00E34B05">
        <w:rPr>
          <w:sz w:val="24"/>
          <w:lang w:val="ga-IE"/>
        </w:rPr>
        <w:t xml:space="preserve"> </w:t>
      </w:r>
    </w:p>
    <w:p w14:paraId="21032655" w14:textId="3D1D824F" w:rsidR="00407BC4" w:rsidRPr="00E34B05" w:rsidRDefault="00963B71">
      <w:pPr>
        <w:numPr>
          <w:ilvl w:val="0"/>
          <w:numId w:val="5"/>
        </w:numPr>
        <w:spacing w:after="12" w:line="250" w:lineRule="auto"/>
        <w:ind w:hanging="319"/>
        <w:rPr>
          <w:lang w:val="ga-IE"/>
        </w:rPr>
      </w:pPr>
      <w:r w:rsidRPr="00E34B05">
        <w:rPr>
          <w:b/>
          <w:sz w:val="32"/>
          <w:lang w:val="ga-IE"/>
        </w:rPr>
        <w:t>C</w:t>
      </w:r>
      <w:r w:rsidR="00E34B05">
        <w:rPr>
          <w:b/>
          <w:sz w:val="32"/>
          <w:lang w:val="ga-IE"/>
        </w:rPr>
        <w:t xml:space="preserve">ad a dhéanfaidh mé leis an </w:t>
      </w:r>
      <w:r w:rsidR="00E24D75">
        <w:rPr>
          <w:b/>
          <w:sz w:val="32"/>
          <w:lang w:val="ga-IE"/>
        </w:rPr>
        <w:t xml:space="preserve">bhfoirm </w:t>
      </w:r>
      <w:r w:rsidR="00244111">
        <w:rPr>
          <w:b/>
          <w:sz w:val="32"/>
          <w:lang w:val="ga-IE"/>
        </w:rPr>
        <w:t xml:space="preserve">nuair a bheidh sí </w:t>
      </w:r>
      <w:r w:rsidR="00986367">
        <w:rPr>
          <w:b/>
          <w:sz w:val="32"/>
          <w:lang w:val="ga-IE"/>
        </w:rPr>
        <w:t>comhlánaithe</w:t>
      </w:r>
      <w:r w:rsidR="00244111">
        <w:rPr>
          <w:b/>
          <w:sz w:val="32"/>
          <w:lang w:val="ga-IE"/>
        </w:rPr>
        <w:t xml:space="preserve"> agam</w:t>
      </w:r>
      <w:r w:rsidR="00407BC4" w:rsidRPr="00E34B05">
        <w:rPr>
          <w:b/>
          <w:sz w:val="32"/>
          <w:lang w:val="ga-IE"/>
        </w:rPr>
        <w:t>?</w:t>
      </w:r>
    </w:p>
    <w:p w14:paraId="591B58F6" w14:textId="4631D54B" w:rsidR="00CE01B0" w:rsidRPr="00E34B05" w:rsidRDefault="00CE01B0">
      <w:pPr>
        <w:spacing w:after="15"/>
        <w:rPr>
          <w:lang w:val="ga-IE"/>
        </w:rPr>
      </w:pPr>
    </w:p>
    <w:p w14:paraId="360A2D9E" w14:textId="02F233CE" w:rsidR="00B6454F" w:rsidRPr="00E34B05" w:rsidRDefault="00407BC4">
      <w:pPr>
        <w:spacing w:after="5" w:line="249" w:lineRule="auto"/>
        <w:ind w:left="-5" w:right="42" w:hanging="10"/>
        <w:jc w:val="both"/>
        <w:rPr>
          <w:sz w:val="28"/>
          <w:u w:val="single"/>
          <w:lang w:val="ga-IE"/>
        </w:rPr>
      </w:pPr>
      <w:r w:rsidRPr="00E34B05">
        <w:rPr>
          <w:sz w:val="28"/>
          <w:lang w:val="ga-IE"/>
        </w:rPr>
        <w:t xml:space="preserve">Seol an fhoirm </w:t>
      </w:r>
      <w:r w:rsidR="009403AD" w:rsidRPr="00E34B05">
        <w:rPr>
          <w:sz w:val="28"/>
          <w:lang w:val="ga-IE"/>
        </w:rPr>
        <w:t xml:space="preserve">díreach </w:t>
      </w:r>
      <w:r w:rsidRPr="00E34B05">
        <w:rPr>
          <w:sz w:val="28"/>
          <w:lang w:val="ga-IE"/>
        </w:rPr>
        <w:t>ar aghaidh chuig an bhfreagóir (is é sin, an duine nó</w:t>
      </w:r>
      <w:r w:rsidR="00B92431" w:rsidRPr="00E34B05">
        <w:rPr>
          <w:sz w:val="28"/>
          <w:lang w:val="ga-IE"/>
        </w:rPr>
        <w:t xml:space="preserve"> an eagraíocht ar dóigh leat go ndearna siad </w:t>
      </w:r>
      <w:r w:rsidR="00A71150" w:rsidRPr="00E34B05">
        <w:rPr>
          <w:sz w:val="28"/>
          <w:lang w:val="ga-IE"/>
        </w:rPr>
        <w:t>idirdhealú</w:t>
      </w:r>
      <w:r w:rsidR="00B92431" w:rsidRPr="00E34B05">
        <w:rPr>
          <w:sz w:val="28"/>
          <w:lang w:val="ga-IE"/>
        </w:rPr>
        <w:t xml:space="preserve"> ort</w:t>
      </w:r>
      <w:r w:rsidR="00B6454F" w:rsidRPr="00E34B05">
        <w:rPr>
          <w:sz w:val="28"/>
          <w:lang w:val="ga-IE"/>
        </w:rPr>
        <w:t xml:space="preserve">). </w:t>
      </w:r>
      <w:r w:rsidR="00B6454F" w:rsidRPr="00E34B05">
        <w:rPr>
          <w:sz w:val="28"/>
          <w:u w:val="single"/>
          <w:lang w:val="ga-IE"/>
        </w:rPr>
        <w:t>Ná seol an fhoirm seo chuig an gCoimisiún um Chaidreamh san Áit Oibre, le do thoil.</w:t>
      </w:r>
    </w:p>
    <w:p w14:paraId="63C4420F" w14:textId="77777777" w:rsidR="00B6454F" w:rsidRDefault="00B6454F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</w:p>
    <w:p w14:paraId="2DBDFEE8" w14:textId="77777777" w:rsidR="00CE01B0" w:rsidRDefault="007A4B5F">
      <w:pPr>
        <w:spacing w:after="15"/>
      </w:pPr>
      <w:r>
        <w:rPr>
          <w:sz w:val="24"/>
        </w:rPr>
        <w:t xml:space="preserve"> </w:t>
      </w:r>
    </w:p>
    <w:p w14:paraId="66F6A0E2" w14:textId="0BDF1CFE" w:rsidR="006B2B7C" w:rsidRPr="00D44CE2" w:rsidRDefault="0024214E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D44CE2">
        <w:rPr>
          <w:sz w:val="28"/>
          <w:lang w:val="ga-IE"/>
        </w:rPr>
        <w:t>Déan</w:t>
      </w:r>
      <w:r w:rsidR="00B6454F" w:rsidRPr="00D44CE2">
        <w:rPr>
          <w:sz w:val="28"/>
          <w:lang w:val="ga-IE"/>
        </w:rPr>
        <w:t xml:space="preserve"> cóip den</w:t>
      </w:r>
      <w:r w:rsidRPr="00D44CE2">
        <w:rPr>
          <w:sz w:val="28"/>
          <w:lang w:val="ga-IE"/>
        </w:rPr>
        <w:t xml:space="preserve"> fhógra sula </w:t>
      </w:r>
      <w:r w:rsidRPr="00BE06B1">
        <w:rPr>
          <w:color w:val="auto"/>
          <w:sz w:val="28"/>
          <w:lang w:val="ga-IE"/>
        </w:rPr>
        <w:t xml:space="preserve">seolann </w:t>
      </w:r>
      <w:r w:rsidRPr="00D44CE2">
        <w:rPr>
          <w:sz w:val="28"/>
          <w:lang w:val="ga-IE"/>
        </w:rPr>
        <w:t xml:space="preserve">tú é. </w:t>
      </w:r>
      <w:r w:rsidR="00555B26" w:rsidRPr="00D44CE2">
        <w:rPr>
          <w:sz w:val="28"/>
          <w:lang w:val="ga-IE"/>
        </w:rPr>
        <w:t xml:space="preserve">Ba chóir duit é a sheoladh </w:t>
      </w:r>
      <w:r w:rsidR="00261E06" w:rsidRPr="00D44CE2">
        <w:rPr>
          <w:color w:val="auto"/>
          <w:sz w:val="28"/>
          <w:lang w:val="ga-IE"/>
        </w:rPr>
        <w:t>sa</w:t>
      </w:r>
      <w:r w:rsidR="00555B26" w:rsidRPr="00D44CE2">
        <w:rPr>
          <w:color w:val="auto"/>
          <w:sz w:val="28"/>
          <w:lang w:val="ga-IE"/>
        </w:rPr>
        <w:t xml:space="preserve"> p</w:t>
      </w:r>
      <w:r w:rsidR="00261E06" w:rsidRPr="00D44CE2">
        <w:rPr>
          <w:color w:val="auto"/>
          <w:sz w:val="28"/>
          <w:lang w:val="ga-IE"/>
        </w:rPr>
        <w:t>h</w:t>
      </w:r>
      <w:r w:rsidR="00555B26" w:rsidRPr="00D44CE2">
        <w:rPr>
          <w:color w:val="auto"/>
          <w:sz w:val="28"/>
          <w:lang w:val="ga-IE"/>
        </w:rPr>
        <w:t>ost cláraithe</w:t>
      </w:r>
      <w:r w:rsidR="00555B26" w:rsidRPr="00D44CE2">
        <w:rPr>
          <w:sz w:val="28"/>
          <w:lang w:val="ga-IE"/>
        </w:rPr>
        <w:t xml:space="preserve">, nó </w:t>
      </w:r>
      <w:r w:rsidR="006B2B7C" w:rsidRPr="00D44CE2">
        <w:rPr>
          <w:sz w:val="28"/>
          <w:lang w:val="ga-IE"/>
        </w:rPr>
        <w:t xml:space="preserve">faigh </w:t>
      </w:r>
      <w:r w:rsidR="00837AF9" w:rsidRPr="00D44CE2">
        <w:rPr>
          <w:b/>
          <w:bCs/>
          <w:color w:val="auto"/>
          <w:sz w:val="28"/>
          <w:lang w:val="ga-IE"/>
        </w:rPr>
        <w:t>deimhniú</w:t>
      </w:r>
      <w:r w:rsidR="006B2B7C" w:rsidRPr="00D44CE2">
        <w:rPr>
          <w:b/>
          <w:bCs/>
          <w:color w:val="auto"/>
          <w:sz w:val="28"/>
          <w:lang w:val="ga-IE"/>
        </w:rPr>
        <w:t xml:space="preserve"> postála</w:t>
      </w:r>
      <w:r w:rsidR="006B2B7C" w:rsidRPr="00D44CE2">
        <w:rPr>
          <w:color w:val="auto"/>
          <w:sz w:val="28"/>
          <w:lang w:val="ga-IE"/>
        </w:rPr>
        <w:t xml:space="preserve"> </w:t>
      </w:r>
      <w:r w:rsidR="006B2B7C" w:rsidRPr="00D44CE2">
        <w:rPr>
          <w:sz w:val="28"/>
          <w:lang w:val="ga-IE"/>
        </w:rPr>
        <w:t>ó Oifig an Phoist.</w:t>
      </w:r>
    </w:p>
    <w:p w14:paraId="3CC0D3BA" w14:textId="495E1432" w:rsidR="00CE01B0" w:rsidRDefault="00CE01B0">
      <w:pPr>
        <w:spacing w:after="0"/>
      </w:pPr>
    </w:p>
    <w:p w14:paraId="566A46DE" w14:textId="041E13D1" w:rsidR="000D4F68" w:rsidRPr="00890C8A" w:rsidRDefault="006B2B7C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890C8A">
        <w:rPr>
          <w:sz w:val="28"/>
          <w:lang w:val="ga-IE"/>
        </w:rPr>
        <w:t xml:space="preserve">Má tá sé i gceist ag </w:t>
      </w:r>
      <w:r w:rsidR="00D44CE2" w:rsidRPr="00890C8A">
        <w:rPr>
          <w:sz w:val="28"/>
          <w:lang w:val="ga-IE"/>
        </w:rPr>
        <w:t>grúpa</w:t>
      </w:r>
      <w:r w:rsidRPr="00890C8A">
        <w:rPr>
          <w:sz w:val="28"/>
          <w:lang w:val="ga-IE"/>
        </w:rPr>
        <w:t xml:space="preserve"> daoine</w:t>
      </w:r>
      <w:r w:rsidR="000D4F68" w:rsidRPr="00890C8A">
        <w:rPr>
          <w:sz w:val="28"/>
          <w:lang w:val="ga-IE"/>
        </w:rPr>
        <w:t xml:space="preserve"> gearán a dhéanamh faoin </w:t>
      </w:r>
      <w:r w:rsidR="002F64DA">
        <w:rPr>
          <w:sz w:val="28"/>
          <w:lang w:val="ga-IE"/>
        </w:rPr>
        <w:t>imeacht</w:t>
      </w:r>
      <w:r w:rsidR="000D4F68" w:rsidRPr="00890C8A">
        <w:rPr>
          <w:sz w:val="28"/>
          <w:lang w:val="ga-IE"/>
        </w:rPr>
        <w:t xml:space="preserve"> céanna, ba chóir do </w:t>
      </w:r>
      <w:r w:rsidR="000D4F68" w:rsidRPr="00890C8A">
        <w:rPr>
          <w:sz w:val="28"/>
          <w:u w:val="single"/>
          <w:lang w:val="ga-IE"/>
        </w:rPr>
        <w:t>gach</w:t>
      </w:r>
      <w:r w:rsidR="000D4F68" w:rsidRPr="00890C8A">
        <w:rPr>
          <w:sz w:val="28"/>
          <w:lang w:val="ga-IE"/>
        </w:rPr>
        <w:t xml:space="preserve"> gearánach fógra a sheoladh.</w:t>
      </w:r>
    </w:p>
    <w:p w14:paraId="023F5A2A" w14:textId="7B9BDF52" w:rsidR="00CE01B0" w:rsidRDefault="00CE01B0">
      <w:pPr>
        <w:spacing w:after="15"/>
      </w:pPr>
    </w:p>
    <w:p w14:paraId="62275109" w14:textId="77777777" w:rsidR="005A3E48" w:rsidRPr="002F0021" w:rsidRDefault="000D4F68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2F0021">
        <w:rPr>
          <w:sz w:val="28"/>
          <w:lang w:val="ga-IE"/>
        </w:rPr>
        <w:t>Seol an Fhoirm ES.2 (</w:t>
      </w:r>
      <w:r w:rsidR="004750CB" w:rsidRPr="002F0021">
        <w:rPr>
          <w:sz w:val="28"/>
          <w:lang w:val="ga-IE"/>
        </w:rPr>
        <w:t>ceangailte) chuig an bhfreagóir le d’Fhógra. Is</w:t>
      </w:r>
      <w:r w:rsidR="005A3E48" w:rsidRPr="002F0021">
        <w:rPr>
          <w:sz w:val="28"/>
          <w:lang w:val="ga-IE"/>
        </w:rPr>
        <w:t xml:space="preserve"> féidir leo í a úsáid chun freagra a chur chugat.</w:t>
      </w:r>
    </w:p>
    <w:p w14:paraId="1BC43A83" w14:textId="29641241" w:rsidR="00CE01B0" w:rsidRPr="002F0021" w:rsidRDefault="00CE01B0">
      <w:pPr>
        <w:spacing w:after="53"/>
        <w:rPr>
          <w:lang w:val="ga-IE"/>
        </w:rPr>
      </w:pPr>
    </w:p>
    <w:p w14:paraId="468E8979" w14:textId="77777777" w:rsidR="009F2D5F" w:rsidRPr="002F0021" w:rsidRDefault="009F2D5F">
      <w:pPr>
        <w:numPr>
          <w:ilvl w:val="0"/>
          <w:numId w:val="5"/>
        </w:numPr>
        <w:spacing w:after="12" w:line="250" w:lineRule="auto"/>
        <w:ind w:hanging="319"/>
        <w:rPr>
          <w:lang w:val="ga-IE"/>
        </w:rPr>
      </w:pPr>
      <w:r w:rsidRPr="002F0021">
        <w:rPr>
          <w:b/>
          <w:sz w:val="32"/>
          <w:lang w:val="ga-IE"/>
        </w:rPr>
        <w:t>An bhfuil teorainn ama ann chun an fógra a sheoladh?</w:t>
      </w:r>
    </w:p>
    <w:p w14:paraId="38B69627" w14:textId="24477B0D" w:rsidR="00CE01B0" w:rsidRPr="002F0021" w:rsidRDefault="00CE01B0">
      <w:pPr>
        <w:spacing w:after="0"/>
        <w:rPr>
          <w:lang w:val="ga-IE"/>
        </w:rPr>
      </w:pPr>
    </w:p>
    <w:p w14:paraId="2CD4DA95" w14:textId="068F23A5" w:rsidR="00C12C9B" w:rsidRPr="002F0021" w:rsidRDefault="009F2D5F">
      <w:pPr>
        <w:spacing w:after="14" w:line="249" w:lineRule="auto"/>
        <w:ind w:left="-5" w:right="37" w:hanging="10"/>
        <w:jc w:val="both"/>
        <w:rPr>
          <w:sz w:val="28"/>
          <w:u w:val="single"/>
          <w:lang w:val="ga-IE"/>
        </w:rPr>
      </w:pPr>
      <w:r w:rsidRPr="002F0021">
        <w:rPr>
          <w:sz w:val="28"/>
          <w:lang w:val="ga-IE"/>
        </w:rPr>
        <w:lastRenderedPageBreak/>
        <w:t>Tá</w:t>
      </w:r>
      <w:r w:rsidR="007A4B5F" w:rsidRPr="002F0021">
        <w:rPr>
          <w:sz w:val="28"/>
          <w:lang w:val="ga-IE"/>
        </w:rPr>
        <w:t xml:space="preserve">. </w:t>
      </w:r>
      <w:r w:rsidRPr="002F0021">
        <w:rPr>
          <w:sz w:val="28"/>
          <w:lang w:val="ga-IE"/>
        </w:rPr>
        <w:t>Tá sé seo tábhachtach.</w:t>
      </w:r>
      <w:r w:rsidR="005037FD" w:rsidRPr="002F0021">
        <w:rPr>
          <w:sz w:val="28"/>
          <w:lang w:val="ga-IE"/>
        </w:rPr>
        <w:t xml:space="preserve"> Leagtar amach sna hAchtanna um Stádas Comhionann</w:t>
      </w:r>
      <w:r w:rsidR="004346F9" w:rsidRPr="002F0021">
        <w:rPr>
          <w:sz w:val="28"/>
          <w:lang w:val="ga-IE"/>
        </w:rPr>
        <w:t xml:space="preserve"> </w:t>
      </w:r>
      <w:r w:rsidR="004346F9" w:rsidRPr="002F0021">
        <w:rPr>
          <w:sz w:val="28"/>
          <w:u w:val="single"/>
          <w:lang w:val="ga-IE"/>
        </w:rPr>
        <w:t>go gcaithfidh tú</w:t>
      </w:r>
      <w:r w:rsidR="004346F9" w:rsidRPr="002F0021">
        <w:rPr>
          <w:sz w:val="28"/>
          <w:lang w:val="ga-IE"/>
        </w:rPr>
        <w:t xml:space="preserve"> an Fógra a </w:t>
      </w:r>
      <w:r w:rsidR="00B12565" w:rsidRPr="002F0021">
        <w:rPr>
          <w:sz w:val="28"/>
          <w:lang w:val="ga-IE"/>
        </w:rPr>
        <w:t>sheoladh chuig an bhfreagróir</w:t>
      </w:r>
      <w:r w:rsidR="00CE4463" w:rsidRPr="002F0021">
        <w:rPr>
          <w:sz w:val="28"/>
          <w:lang w:val="ga-IE"/>
        </w:rPr>
        <w:t xml:space="preserve"> </w:t>
      </w:r>
      <w:r w:rsidR="00CE4463" w:rsidRPr="002F0021">
        <w:rPr>
          <w:sz w:val="28"/>
          <w:u w:val="single"/>
          <w:lang w:val="ga-IE"/>
        </w:rPr>
        <w:t xml:space="preserve">laistigh de dhá mhí ó tharla an </w:t>
      </w:r>
      <w:r w:rsidR="003D365E">
        <w:rPr>
          <w:sz w:val="28"/>
          <w:u w:val="single"/>
          <w:lang w:val="ga-IE"/>
        </w:rPr>
        <w:t>t-imeacht</w:t>
      </w:r>
      <w:r w:rsidR="00CE4463" w:rsidRPr="002F0021">
        <w:rPr>
          <w:sz w:val="28"/>
          <w:u w:val="single"/>
          <w:lang w:val="ga-IE"/>
        </w:rPr>
        <w:t xml:space="preserve"> </w:t>
      </w:r>
      <w:r w:rsidR="009E169C" w:rsidRPr="002F0021">
        <w:rPr>
          <w:sz w:val="28"/>
          <w:u w:val="single"/>
          <w:lang w:val="ga-IE"/>
        </w:rPr>
        <w:t>a bhfuil tú ag déanamh gearán faoi.</w:t>
      </w:r>
    </w:p>
    <w:p w14:paraId="1BBA1AD2" w14:textId="4203E402" w:rsidR="006B03E9" w:rsidRPr="002F0021" w:rsidRDefault="00C12C9B">
      <w:pPr>
        <w:spacing w:after="14" w:line="249" w:lineRule="auto"/>
        <w:ind w:left="-5" w:right="37" w:hanging="10"/>
        <w:jc w:val="both"/>
        <w:rPr>
          <w:b/>
          <w:bCs/>
          <w:sz w:val="28"/>
          <w:lang w:val="ga-IE"/>
        </w:rPr>
      </w:pPr>
      <w:r w:rsidRPr="002F0021">
        <w:rPr>
          <w:b/>
          <w:bCs/>
          <w:sz w:val="28"/>
          <w:lang w:val="ga-IE"/>
        </w:rPr>
        <w:t xml:space="preserve">Mura </w:t>
      </w:r>
      <w:r w:rsidR="0008230A" w:rsidRPr="002F0021">
        <w:rPr>
          <w:b/>
          <w:bCs/>
          <w:sz w:val="28"/>
          <w:lang w:val="ga-IE"/>
        </w:rPr>
        <w:t>dh</w:t>
      </w:r>
      <w:r w:rsidRPr="002F0021">
        <w:rPr>
          <w:b/>
          <w:bCs/>
          <w:sz w:val="28"/>
          <w:lang w:val="ga-IE"/>
        </w:rPr>
        <w:t>éanann tú é seo</w:t>
      </w:r>
      <w:r w:rsidR="0008230A" w:rsidRPr="002F0021">
        <w:rPr>
          <w:b/>
          <w:bCs/>
          <w:sz w:val="28"/>
          <w:lang w:val="ga-IE"/>
        </w:rPr>
        <w:t xml:space="preserve"> laistigh den teorainn ama seo, d’fhéadfadh sé nach mbeidh do ghearán bailí: mura bhfuil an gearán bailí, ní féidir leis an Oifigeach </w:t>
      </w:r>
      <w:r w:rsidR="003E722C" w:rsidRPr="002F0021">
        <w:rPr>
          <w:b/>
          <w:bCs/>
          <w:sz w:val="28"/>
          <w:lang w:val="ga-IE"/>
        </w:rPr>
        <w:t>Breithniúcháin</w:t>
      </w:r>
      <w:r w:rsidR="0008230A" w:rsidRPr="002F0021">
        <w:rPr>
          <w:b/>
          <w:bCs/>
          <w:sz w:val="28"/>
          <w:lang w:val="ga-IE"/>
        </w:rPr>
        <w:t xml:space="preserve"> </w:t>
      </w:r>
      <w:r w:rsidR="006B03E9" w:rsidRPr="002F0021">
        <w:rPr>
          <w:b/>
          <w:bCs/>
          <w:sz w:val="28"/>
          <w:lang w:val="ga-IE"/>
        </w:rPr>
        <w:t>d</w:t>
      </w:r>
      <w:r w:rsidR="0008230A" w:rsidRPr="002F0021">
        <w:rPr>
          <w:b/>
          <w:bCs/>
          <w:sz w:val="28"/>
          <w:lang w:val="ga-IE"/>
        </w:rPr>
        <w:t>éileáil l</w:t>
      </w:r>
      <w:r w:rsidR="006B03E9" w:rsidRPr="002F0021">
        <w:rPr>
          <w:b/>
          <w:bCs/>
          <w:sz w:val="28"/>
          <w:lang w:val="ga-IE"/>
        </w:rPr>
        <w:t>eis.</w:t>
      </w:r>
      <w:r w:rsidR="009E169C" w:rsidRPr="002F0021">
        <w:rPr>
          <w:b/>
          <w:bCs/>
          <w:sz w:val="28"/>
          <w:lang w:val="ga-IE"/>
        </w:rPr>
        <w:t xml:space="preserve"> </w:t>
      </w:r>
    </w:p>
    <w:p w14:paraId="5EABE972" w14:textId="77777777" w:rsidR="0090284C" w:rsidRDefault="0090284C">
      <w:pPr>
        <w:spacing w:after="14" w:line="249" w:lineRule="auto"/>
        <w:ind w:left="-5" w:right="37" w:hanging="10"/>
        <w:jc w:val="both"/>
        <w:rPr>
          <w:sz w:val="28"/>
        </w:rPr>
      </w:pPr>
    </w:p>
    <w:p w14:paraId="74AB566A" w14:textId="0585129B" w:rsidR="00CE01B0" w:rsidRDefault="00CE01B0">
      <w:pPr>
        <w:spacing w:after="0"/>
      </w:pPr>
    </w:p>
    <w:p w14:paraId="6C1F1338" w14:textId="77777777" w:rsidR="00CE01B0" w:rsidRDefault="007A4B5F">
      <w:pPr>
        <w:spacing w:after="53"/>
      </w:pPr>
      <w:r>
        <w:rPr>
          <w:b/>
          <w:sz w:val="24"/>
        </w:rPr>
        <w:t xml:space="preserve"> </w:t>
      </w:r>
    </w:p>
    <w:p w14:paraId="4C030D5B" w14:textId="79AF2DD8" w:rsidR="00E626C6" w:rsidRPr="00FD22E9" w:rsidRDefault="006B03E9">
      <w:pPr>
        <w:numPr>
          <w:ilvl w:val="0"/>
          <w:numId w:val="5"/>
        </w:numPr>
        <w:spacing w:after="12" w:line="250" w:lineRule="auto"/>
        <w:ind w:hanging="319"/>
        <w:rPr>
          <w:lang w:val="ga-IE"/>
        </w:rPr>
      </w:pPr>
      <w:r w:rsidRPr="00FD22E9">
        <w:rPr>
          <w:b/>
          <w:sz w:val="32"/>
          <w:lang w:val="ga-IE"/>
        </w:rPr>
        <w:t>An féidir liom aon rud a dhéanamh má tá</w:t>
      </w:r>
      <w:r w:rsidR="00744D90" w:rsidRPr="00FD22E9">
        <w:rPr>
          <w:b/>
          <w:sz w:val="32"/>
          <w:lang w:val="ga-IE"/>
        </w:rPr>
        <w:t xml:space="preserve"> an teorainn ama caillte</w:t>
      </w:r>
      <w:r w:rsidR="00E626C6" w:rsidRPr="00FD22E9">
        <w:rPr>
          <w:b/>
          <w:sz w:val="32"/>
          <w:lang w:val="ga-IE"/>
        </w:rPr>
        <w:t xml:space="preserve"> agam?</w:t>
      </w:r>
    </w:p>
    <w:p w14:paraId="21B60567" w14:textId="77777777" w:rsidR="00CE01B0" w:rsidRDefault="007A4B5F">
      <w:pPr>
        <w:spacing w:after="0"/>
      </w:pPr>
      <w:r>
        <w:rPr>
          <w:b/>
          <w:sz w:val="32"/>
        </w:rPr>
        <w:t xml:space="preserve">  </w:t>
      </w:r>
    </w:p>
    <w:p w14:paraId="72F837FA" w14:textId="1891CC0B" w:rsidR="00964939" w:rsidRPr="004B4A4D" w:rsidRDefault="00C66C47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4B4A4D">
        <w:rPr>
          <w:sz w:val="28"/>
          <w:lang w:val="ga-IE"/>
        </w:rPr>
        <w:t>I gcúinsí áirithe, is féidir</w:t>
      </w:r>
      <w:r w:rsidR="009422D6" w:rsidRPr="004B4A4D">
        <w:rPr>
          <w:sz w:val="28"/>
          <w:lang w:val="ga-IE"/>
        </w:rPr>
        <w:t xml:space="preserve"> síneadh </w:t>
      </w:r>
      <w:r w:rsidR="008B2DED" w:rsidRPr="004B4A4D">
        <w:rPr>
          <w:sz w:val="28"/>
          <w:lang w:val="ga-IE"/>
        </w:rPr>
        <w:t xml:space="preserve">de </w:t>
      </w:r>
      <w:r w:rsidR="008B2DED" w:rsidRPr="004B4A4D">
        <w:rPr>
          <w:sz w:val="28"/>
          <w:u w:val="single"/>
          <w:lang w:val="ga-IE"/>
        </w:rPr>
        <w:t>cheithre mhí</w:t>
      </w:r>
      <w:r w:rsidR="005E0FE6" w:rsidRPr="004B4A4D">
        <w:rPr>
          <w:sz w:val="28"/>
          <w:u w:val="single"/>
          <w:lang w:val="ga-IE"/>
        </w:rPr>
        <w:t>,</w:t>
      </w:r>
      <w:r w:rsidR="008B2DED" w:rsidRPr="004B4A4D">
        <w:rPr>
          <w:sz w:val="28"/>
          <w:lang w:val="ga-IE"/>
        </w:rPr>
        <w:t xml:space="preserve"> ar a mhéad</w:t>
      </w:r>
      <w:r w:rsidR="005E0FE6" w:rsidRPr="004B4A4D">
        <w:rPr>
          <w:sz w:val="28"/>
          <w:lang w:val="ga-IE"/>
        </w:rPr>
        <w:t>,</w:t>
      </w:r>
      <w:r w:rsidR="008B2DED" w:rsidRPr="004B4A4D">
        <w:rPr>
          <w:sz w:val="28"/>
          <w:lang w:val="ga-IE"/>
        </w:rPr>
        <w:t xml:space="preserve"> ó tharla an </w:t>
      </w:r>
      <w:r w:rsidR="003D365E">
        <w:rPr>
          <w:sz w:val="28"/>
          <w:lang w:val="ga-IE"/>
        </w:rPr>
        <w:t>t-imeacht</w:t>
      </w:r>
      <w:r w:rsidR="00DD1DA8" w:rsidRPr="004B4A4D">
        <w:rPr>
          <w:sz w:val="28"/>
          <w:lang w:val="ga-IE"/>
        </w:rPr>
        <w:t>,</w:t>
      </w:r>
      <w:r w:rsidR="008B2DED" w:rsidRPr="004B4A4D">
        <w:rPr>
          <w:sz w:val="28"/>
          <w:lang w:val="ga-IE"/>
        </w:rPr>
        <w:t xml:space="preserve"> </w:t>
      </w:r>
      <w:r w:rsidR="009422D6" w:rsidRPr="004B4A4D">
        <w:rPr>
          <w:sz w:val="28"/>
          <w:lang w:val="ga-IE"/>
        </w:rPr>
        <w:t>a chur leis an teorainn ama chun fógra a sheoladh</w:t>
      </w:r>
      <w:r w:rsidR="008B2DED" w:rsidRPr="004B4A4D">
        <w:rPr>
          <w:sz w:val="28"/>
          <w:lang w:val="ga-IE"/>
        </w:rPr>
        <w:t>. Ni mór duit</w:t>
      </w:r>
      <w:r w:rsidR="00776B8D" w:rsidRPr="004B4A4D">
        <w:rPr>
          <w:sz w:val="28"/>
          <w:lang w:val="ga-IE"/>
        </w:rPr>
        <w:t xml:space="preserve"> iarratas a </w:t>
      </w:r>
      <w:r w:rsidR="00316903" w:rsidRPr="004B4A4D">
        <w:rPr>
          <w:sz w:val="28"/>
          <w:lang w:val="ga-IE"/>
        </w:rPr>
        <w:t>chur</w:t>
      </w:r>
      <w:r w:rsidR="00A5472A" w:rsidRPr="004B4A4D">
        <w:rPr>
          <w:sz w:val="28"/>
          <w:lang w:val="ga-IE"/>
        </w:rPr>
        <w:t xml:space="preserve"> chuig</w:t>
      </w:r>
      <w:r w:rsidR="00C67DC1" w:rsidRPr="004B4A4D">
        <w:rPr>
          <w:sz w:val="28"/>
          <w:lang w:val="ga-IE"/>
        </w:rPr>
        <w:t xml:space="preserve"> </w:t>
      </w:r>
      <w:r w:rsidR="00E731EC" w:rsidRPr="004B4A4D">
        <w:rPr>
          <w:color w:val="auto"/>
          <w:sz w:val="28"/>
          <w:lang w:val="ga-IE"/>
        </w:rPr>
        <w:t xml:space="preserve">Oifigeach </w:t>
      </w:r>
      <w:r w:rsidR="00F30B81" w:rsidRPr="004B4A4D">
        <w:rPr>
          <w:sz w:val="28"/>
          <w:lang w:val="ga-IE"/>
        </w:rPr>
        <w:t xml:space="preserve">Breithniúcháin </w:t>
      </w:r>
      <w:r w:rsidR="00C67DC1" w:rsidRPr="004B4A4D">
        <w:rPr>
          <w:sz w:val="28"/>
          <w:lang w:val="ga-IE"/>
        </w:rPr>
        <w:t xml:space="preserve">an Choimisiúin um Chaidreamh </w:t>
      </w:r>
      <w:r w:rsidR="00D41CAA" w:rsidRPr="004B4A4D">
        <w:rPr>
          <w:sz w:val="28"/>
          <w:lang w:val="ga-IE"/>
        </w:rPr>
        <w:t>san</w:t>
      </w:r>
      <w:r w:rsidR="00C67DC1" w:rsidRPr="004B4A4D">
        <w:rPr>
          <w:sz w:val="28"/>
          <w:lang w:val="ga-IE"/>
        </w:rPr>
        <w:t xml:space="preserve"> Áit Oibre </w:t>
      </w:r>
      <w:r w:rsidR="001A72F0" w:rsidRPr="004B4A4D">
        <w:rPr>
          <w:sz w:val="28"/>
          <w:lang w:val="ga-IE"/>
        </w:rPr>
        <w:t>ina n-iarrann tú air nó uirthi</w:t>
      </w:r>
      <w:r w:rsidR="00C67DC1" w:rsidRPr="004B4A4D">
        <w:rPr>
          <w:sz w:val="28"/>
          <w:lang w:val="ga-IE"/>
        </w:rPr>
        <w:t xml:space="preserve"> síneadh</w:t>
      </w:r>
      <w:r w:rsidR="00A5472A" w:rsidRPr="004B4A4D">
        <w:rPr>
          <w:sz w:val="28"/>
          <w:lang w:val="ga-IE"/>
        </w:rPr>
        <w:t xml:space="preserve"> ama</w:t>
      </w:r>
      <w:r w:rsidR="00C67DC1" w:rsidRPr="004B4A4D">
        <w:rPr>
          <w:sz w:val="28"/>
          <w:lang w:val="ga-IE"/>
        </w:rPr>
        <w:t xml:space="preserve"> a thabhairt</w:t>
      </w:r>
      <w:r w:rsidR="004D6D68" w:rsidRPr="004B4A4D">
        <w:rPr>
          <w:sz w:val="28"/>
          <w:lang w:val="ga-IE"/>
        </w:rPr>
        <w:t xml:space="preserve">, agus </w:t>
      </w:r>
      <w:r w:rsidR="00AC2D88" w:rsidRPr="004B4A4D">
        <w:rPr>
          <w:sz w:val="28"/>
          <w:lang w:val="ga-IE"/>
        </w:rPr>
        <w:t>ní mór go mbeidh sé nó sí sásta</w:t>
      </w:r>
      <w:r w:rsidR="004D6D68" w:rsidRPr="004B4A4D">
        <w:rPr>
          <w:color w:val="auto"/>
          <w:sz w:val="28"/>
          <w:lang w:val="ga-IE"/>
        </w:rPr>
        <w:t xml:space="preserve"> </w:t>
      </w:r>
      <w:r w:rsidR="00613071" w:rsidRPr="004B4A4D">
        <w:rPr>
          <w:sz w:val="28"/>
          <w:lang w:val="ga-IE"/>
        </w:rPr>
        <w:t xml:space="preserve">go bhfuil cúis réasúnta ann chun é seo a dhéanamh. </w:t>
      </w:r>
      <w:r w:rsidR="001A18DE" w:rsidRPr="004B4A4D">
        <w:rPr>
          <w:sz w:val="28"/>
          <w:lang w:val="ga-IE"/>
        </w:rPr>
        <w:t>(Mínítear</w:t>
      </w:r>
      <w:r w:rsidR="00485320" w:rsidRPr="004B4A4D">
        <w:rPr>
          <w:sz w:val="28"/>
          <w:lang w:val="ga-IE"/>
        </w:rPr>
        <w:t xml:space="preserve"> conas an t-iarratas seo a dhéanamh</w:t>
      </w:r>
      <w:r w:rsidR="001A18DE" w:rsidRPr="004B4A4D">
        <w:rPr>
          <w:sz w:val="28"/>
          <w:lang w:val="ga-IE"/>
        </w:rPr>
        <w:t xml:space="preserve"> </w:t>
      </w:r>
      <w:r w:rsidR="00201DB6" w:rsidRPr="004B4A4D">
        <w:rPr>
          <w:sz w:val="28"/>
          <w:lang w:val="ga-IE"/>
        </w:rPr>
        <w:t>i</w:t>
      </w:r>
      <w:r w:rsidR="001A18DE" w:rsidRPr="004B4A4D">
        <w:rPr>
          <w:sz w:val="28"/>
          <w:lang w:val="ga-IE"/>
        </w:rPr>
        <w:t xml:space="preserve"> </w:t>
      </w:r>
      <w:r w:rsidR="001A18DE" w:rsidRPr="004B4A4D">
        <w:rPr>
          <w:i/>
          <w:iCs/>
          <w:sz w:val="28"/>
          <w:lang w:val="ga-IE"/>
        </w:rPr>
        <w:t>Nósanna Imeachta</w:t>
      </w:r>
      <w:r w:rsidR="00201DB6" w:rsidRPr="004B4A4D">
        <w:rPr>
          <w:i/>
          <w:iCs/>
          <w:sz w:val="28"/>
          <w:lang w:val="ga-IE"/>
        </w:rPr>
        <w:t xml:space="preserve"> </w:t>
      </w:r>
      <w:r w:rsidR="00085A9C" w:rsidRPr="004B4A4D">
        <w:rPr>
          <w:i/>
          <w:iCs/>
          <w:sz w:val="28"/>
          <w:lang w:val="ga-IE"/>
        </w:rPr>
        <w:t>d’</w:t>
      </w:r>
      <w:r w:rsidR="000F01F7" w:rsidRPr="004B4A4D">
        <w:rPr>
          <w:i/>
          <w:iCs/>
          <w:sz w:val="28"/>
          <w:lang w:val="ga-IE"/>
        </w:rPr>
        <w:t>Imscrúdaithe</w:t>
      </w:r>
      <w:r w:rsidR="00964939" w:rsidRPr="004B4A4D">
        <w:rPr>
          <w:i/>
          <w:iCs/>
          <w:sz w:val="28"/>
          <w:lang w:val="ga-IE"/>
        </w:rPr>
        <w:t xml:space="preserve"> ar Ghearáin F</w:t>
      </w:r>
      <w:r w:rsidR="00224559" w:rsidRPr="004B4A4D">
        <w:rPr>
          <w:i/>
          <w:iCs/>
          <w:sz w:val="28"/>
          <w:lang w:val="ga-IE"/>
        </w:rPr>
        <w:t>h</w:t>
      </w:r>
      <w:r w:rsidR="00964939" w:rsidRPr="004B4A4D">
        <w:rPr>
          <w:i/>
          <w:iCs/>
          <w:sz w:val="28"/>
          <w:lang w:val="ga-IE"/>
        </w:rPr>
        <w:t>ostaíochta agus Chomhionannais</w:t>
      </w:r>
      <w:r w:rsidR="00085A9C" w:rsidRPr="004B4A4D">
        <w:rPr>
          <w:sz w:val="28"/>
          <w:lang w:val="ga-IE"/>
        </w:rPr>
        <w:t xml:space="preserve"> de chuid an Choimisiúin um Chaidreamh san Áit </w:t>
      </w:r>
      <w:r w:rsidR="00D41CAA" w:rsidRPr="004B4A4D">
        <w:rPr>
          <w:sz w:val="28"/>
          <w:lang w:val="ga-IE"/>
        </w:rPr>
        <w:t>Oibre</w:t>
      </w:r>
      <w:r w:rsidR="00964939" w:rsidRPr="004B4A4D">
        <w:rPr>
          <w:sz w:val="28"/>
          <w:lang w:val="ga-IE"/>
        </w:rPr>
        <w:t>)</w:t>
      </w:r>
      <w:r w:rsidR="00D41CAA" w:rsidRPr="004B4A4D">
        <w:rPr>
          <w:sz w:val="28"/>
          <w:lang w:val="ga-IE"/>
        </w:rPr>
        <w:t>.</w:t>
      </w:r>
    </w:p>
    <w:p w14:paraId="362568D4" w14:textId="77777777" w:rsidR="00CE01B0" w:rsidRDefault="007A4B5F">
      <w:pPr>
        <w:spacing w:after="15"/>
      </w:pPr>
      <w:r>
        <w:rPr>
          <w:sz w:val="24"/>
        </w:rPr>
        <w:t xml:space="preserve"> </w:t>
      </w:r>
    </w:p>
    <w:p w14:paraId="149F1A55" w14:textId="0428E7FB" w:rsidR="00F10EBE" w:rsidRPr="00B07C39" w:rsidRDefault="00224559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B07C39">
        <w:rPr>
          <w:sz w:val="28"/>
          <w:lang w:val="ga-IE"/>
        </w:rPr>
        <w:t>I gcúinsí atá an-teoranta</w:t>
      </w:r>
      <w:r w:rsidR="00117E57" w:rsidRPr="00B07C39">
        <w:rPr>
          <w:sz w:val="28"/>
          <w:lang w:val="ga-IE"/>
        </w:rPr>
        <w:t xml:space="preserve">, </w:t>
      </w:r>
      <w:r w:rsidR="0001024A" w:rsidRPr="00B07C39">
        <w:rPr>
          <w:sz w:val="28"/>
          <w:lang w:val="ga-IE"/>
        </w:rPr>
        <w:t>de réir na nAchtanna um Stádas Comhionann, is féidir</w:t>
      </w:r>
      <w:r w:rsidR="00240CEF" w:rsidRPr="00B07C39">
        <w:rPr>
          <w:sz w:val="28"/>
          <w:lang w:val="ga-IE"/>
        </w:rPr>
        <w:t xml:space="preserve"> le </w:t>
      </w:r>
      <w:r w:rsidR="00240CEF" w:rsidRPr="00B07C39">
        <w:rPr>
          <w:color w:val="auto"/>
          <w:sz w:val="28"/>
          <w:lang w:val="ga-IE"/>
        </w:rPr>
        <w:t xml:space="preserve">hOifigeach </w:t>
      </w:r>
      <w:r w:rsidR="00DF1E57" w:rsidRPr="00B07C39">
        <w:rPr>
          <w:sz w:val="28"/>
          <w:lang w:val="ga-IE"/>
        </w:rPr>
        <w:t>Breithniúcháin</w:t>
      </w:r>
      <w:r w:rsidR="00240CEF" w:rsidRPr="00B07C39">
        <w:rPr>
          <w:sz w:val="28"/>
          <w:lang w:val="ga-IE"/>
        </w:rPr>
        <w:t xml:space="preserve"> an Choimisiúin um Chaidreamh san Áit Oibre </w:t>
      </w:r>
      <w:r w:rsidR="00D25CFE" w:rsidRPr="00B07C39">
        <w:rPr>
          <w:sz w:val="28"/>
          <w:lang w:val="ga-IE"/>
        </w:rPr>
        <w:t xml:space="preserve">roinnt de na coinníollacha </w:t>
      </w:r>
      <w:r w:rsidR="00994047" w:rsidRPr="00B07C39">
        <w:rPr>
          <w:sz w:val="28"/>
          <w:lang w:val="ga-IE"/>
        </w:rPr>
        <w:t>fógra</w:t>
      </w:r>
      <w:r w:rsidR="00614CFE" w:rsidRPr="00B07C39">
        <w:rPr>
          <w:sz w:val="28"/>
          <w:lang w:val="ga-IE"/>
        </w:rPr>
        <w:t>,</w:t>
      </w:r>
      <w:r w:rsidR="00994047" w:rsidRPr="00B07C39">
        <w:rPr>
          <w:sz w:val="28"/>
          <w:lang w:val="ga-IE"/>
        </w:rPr>
        <w:t xml:space="preserve"> </w:t>
      </w:r>
      <w:r w:rsidR="00D25CFE" w:rsidRPr="00B07C39">
        <w:rPr>
          <w:sz w:val="28"/>
          <w:lang w:val="ga-IE"/>
        </w:rPr>
        <w:t xml:space="preserve">nó </w:t>
      </w:r>
      <w:r w:rsidR="00614CFE" w:rsidRPr="00B07C39">
        <w:rPr>
          <w:sz w:val="28"/>
          <w:lang w:val="ga-IE"/>
        </w:rPr>
        <w:t>iad</w:t>
      </w:r>
      <w:r w:rsidR="00D25CFE" w:rsidRPr="00B07C39">
        <w:rPr>
          <w:sz w:val="28"/>
          <w:lang w:val="ga-IE"/>
        </w:rPr>
        <w:t xml:space="preserve"> go léir</w:t>
      </w:r>
      <w:r w:rsidR="00614CFE" w:rsidRPr="00B07C39">
        <w:rPr>
          <w:sz w:val="28"/>
          <w:lang w:val="ga-IE"/>
        </w:rPr>
        <w:t xml:space="preserve"> a ligean thar ceal</w:t>
      </w:r>
      <w:r w:rsidR="00994047" w:rsidRPr="00B07C39">
        <w:rPr>
          <w:sz w:val="28"/>
          <w:lang w:val="ga-IE"/>
        </w:rPr>
        <w:t>, (mar shampla</w:t>
      </w:r>
      <w:r w:rsidR="00565CE0" w:rsidRPr="00B07C39">
        <w:rPr>
          <w:sz w:val="28"/>
          <w:lang w:val="ga-IE"/>
        </w:rPr>
        <w:t>, glacadh le gearán cé n</w:t>
      </w:r>
      <w:r w:rsidR="009A62A3" w:rsidRPr="00B07C39">
        <w:rPr>
          <w:sz w:val="28"/>
          <w:lang w:val="ga-IE"/>
        </w:rPr>
        <w:t xml:space="preserve">ach bhfuarthas an fógra laistigh de na </w:t>
      </w:r>
      <w:r w:rsidR="009A62A3" w:rsidRPr="00B07C39">
        <w:rPr>
          <w:color w:val="auto"/>
          <w:sz w:val="28"/>
          <w:lang w:val="ga-IE"/>
        </w:rPr>
        <w:t>teor</w:t>
      </w:r>
      <w:r w:rsidR="00345EB2" w:rsidRPr="00B07C39">
        <w:rPr>
          <w:color w:val="auto"/>
          <w:sz w:val="28"/>
          <w:lang w:val="ga-IE"/>
        </w:rPr>
        <w:t>ainne</w:t>
      </w:r>
      <w:r w:rsidR="009A62A3" w:rsidRPr="00B07C39">
        <w:rPr>
          <w:color w:val="auto"/>
          <w:sz w:val="28"/>
          <w:lang w:val="ga-IE"/>
        </w:rPr>
        <w:t xml:space="preserve">acha </w:t>
      </w:r>
      <w:r w:rsidR="00345EB2" w:rsidRPr="00B07C39">
        <w:rPr>
          <w:sz w:val="28"/>
          <w:lang w:val="ga-IE"/>
        </w:rPr>
        <w:t xml:space="preserve">ama atá ceadaithe). </w:t>
      </w:r>
      <w:r w:rsidR="00F10EBE" w:rsidRPr="00B07C39">
        <w:rPr>
          <w:sz w:val="28"/>
          <w:lang w:val="ga-IE"/>
        </w:rPr>
        <w:t>Tá sé scríofa san Acht, áfach, nach féidir é seo a dhéanamh ach amháin:</w:t>
      </w:r>
    </w:p>
    <w:p w14:paraId="53BB68B2" w14:textId="5357F931" w:rsidR="00CE01B0" w:rsidRDefault="00CE01B0">
      <w:pPr>
        <w:spacing w:after="15"/>
      </w:pPr>
    </w:p>
    <w:p w14:paraId="57AC4A9B" w14:textId="70FF9E18" w:rsidR="00CE01B0" w:rsidRPr="00986367" w:rsidRDefault="00F10EBE">
      <w:pPr>
        <w:numPr>
          <w:ilvl w:val="0"/>
          <w:numId w:val="6"/>
        </w:numPr>
        <w:spacing w:after="4" w:line="249" w:lineRule="auto"/>
        <w:ind w:hanging="149"/>
        <w:jc w:val="both"/>
        <w:rPr>
          <w:lang w:val="ga-IE"/>
        </w:rPr>
      </w:pPr>
      <w:r w:rsidRPr="00986367">
        <w:rPr>
          <w:i/>
          <w:sz w:val="28"/>
          <w:lang w:val="ga-IE"/>
        </w:rPr>
        <w:t xml:space="preserve">I gcúinsí eisceachtúla </w:t>
      </w:r>
    </w:p>
    <w:p w14:paraId="4EB59DC8" w14:textId="595AD70E" w:rsidR="00C71AC9" w:rsidRPr="00986367" w:rsidRDefault="00C74A07">
      <w:pPr>
        <w:numPr>
          <w:ilvl w:val="0"/>
          <w:numId w:val="6"/>
        </w:numPr>
        <w:spacing w:after="4" w:line="249" w:lineRule="auto"/>
        <w:ind w:hanging="149"/>
        <w:jc w:val="both"/>
        <w:rPr>
          <w:lang w:val="ga-IE"/>
        </w:rPr>
      </w:pPr>
      <w:r w:rsidRPr="00986367">
        <w:rPr>
          <w:i/>
          <w:sz w:val="28"/>
          <w:lang w:val="ga-IE"/>
        </w:rPr>
        <w:t xml:space="preserve">Nuair atá an </w:t>
      </w:r>
      <w:r w:rsidR="00C747B6" w:rsidRPr="00986367">
        <w:rPr>
          <w:i/>
          <w:sz w:val="28"/>
          <w:lang w:val="ga-IE"/>
        </w:rPr>
        <w:t>tArd-</w:t>
      </w:r>
      <w:r w:rsidRPr="00986367">
        <w:rPr>
          <w:i/>
          <w:sz w:val="28"/>
          <w:lang w:val="ga-IE"/>
        </w:rPr>
        <w:t>Stiúrthó</w:t>
      </w:r>
      <w:r w:rsidR="00A14F5B" w:rsidRPr="00986367">
        <w:rPr>
          <w:i/>
          <w:sz w:val="28"/>
          <w:lang w:val="ga-IE"/>
        </w:rPr>
        <w:t>ir</w:t>
      </w:r>
      <w:r w:rsidRPr="00986367">
        <w:rPr>
          <w:i/>
          <w:sz w:val="28"/>
          <w:lang w:val="ga-IE"/>
        </w:rPr>
        <w:t xml:space="preserve"> sásta go bhfuil sé cothrom agus réasúnta sna cúinsí </w:t>
      </w:r>
      <w:r w:rsidR="00C71AC9" w:rsidRPr="00986367">
        <w:rPr>
          <w:i/>
          <w:sz w:val="28"/>
          <w:lang w:val="ga-IE"/>
        </w:rPr>
        <w:t>áirithe atá i gceist</w:t>
      </w:r>
    </w:p>
    <w:p w14:paraId="05C53434" w14:textId="7E5C7834" w:rsidR="00150803" w:rsidRPr="00986367" w:rsidRDefault="00C71AC9">
      <w:pPr>
        <w:numPr>
          <w:ilvl w:val="0"/>
          <w:numId w:val="6"/>
        </w:numPr>
        <w:spacing w:after="4" w:line="249" w:lineRule="auto"/>
        <w:ind w:hanging="149"/>
        <w:jc w:val="both"/>
        <w:rPr>
          <w:lang w:val="ga-IE"/>
        </w:rPr>
      </w:pPr>
      <w:r w:rsidRPr="00986367">
        <w:rPr>
          <w:i/>
          <w:sz w:val="28"/>
          <w:lang w:val="ga-IE"/>
        </w:rPr>
        <w:t>nuair a chuirtear na</w:t>
      </w:r>
      <w:r w:rsidR="00150803" w:rsidRPr="00986367">
        <w:rPr>
          <w:i/>
          <w:sz w:val="28"/>
          <w:lang w:val="ga-IE"/>
        </w:rPr>
        <w:t xml:space="preserve"> cúinsí ábhartha</w:t>
      </w:r>
      <w:r w:rsidR="00A70AD7" w:rsidRPr="00986367">
        <w:rPr>
          <w:i/>
          <w:sz w:val="28"/>
          <w:lang w:val="ga-IE"/>
        </w:rPr>
        <w:t xml:space="preserve"> </w:t>
      </w:r>
      <w:r w:rsidR="00150803" w:rsidRPr="00986367">
        <w:rPr>
          <w:i/>
          <w:sz w:val="28"/>
          <w:lang w:val="ga-IE"/>
        </w:rPr>
        <w:t>go léir san áireamh, lena n-áirítear:</w:t>
      </w:r>
    </w:p>
    <w:p w14:paraId="687942D8" w14:textId="639AB20D" w:rsidR="00910875" w:rsidRPr="00986367" w:rsidRDefault="007A4B5F">
      <w:pPr>
        <w:spacing w:after="4" w:line="249" w:lineRule="auto"/>
        <w:ind w:left="-5" w:hanging="10"/>
        <w:jc w:val="both"/>
        <w:rPr>
          <w:i/>
          <w:sz w:val="28"/>
          <w:lang w:val="ga-IE"/>
        </w:rPr>
      </w:pPr>
      <w:r w:rsidRPr="00986367">
        <w:rPr>
          <w:i/>
          <w:sz w:val="28"/>
          <w:lang w:val="ga-IE"/>
        </w:rPr>
        <w:t>-</w:t>
      </w:r>
      <w:r w:rsidR="00910875" w:rsidRPr="00986367">
        <w:rPr>
          <w:i/>
          <w:sz w:val="28"/>
          <w:lang w:val="ga-IE"/>
        </w:rPr>
        <w:t>an méid eolais is dócha</w:t>
      </w:r>
      <w:r w:rsidR="00B00070" w:rsidRPr="00986367">
        <w:rPr>
          <w:i/>
          <w:sz w:val="28"/>
          <w:lang w:val="ga-IE"/>
        </w:rPr>
        <w:t xml:space="preserve"> go bhfuil </w:t>
      </w:r>
      <w:r w:rsidR="001959F8" w:rsidRPr="00986367">
        <w:rPr>
          <w:i/>
          <w:sz w:val="28"/>
          <w:lang w:val="ga-IE"/>
        </w:rPr>
        <w:t xml:space="preserve">ag </w:t>
      </w:r>
      <w:r w:rsidR="00161805" w:rsidRPr="00986367">
        <w:rPr>
          <w:i/>
          <w:sz w:val="28"/>
          <w:lang w:val="ga-IE"/>
        </w:rPr>
        <w:t xml:space="preserve">an </w:t>
      </w:r>
      <w:r w:rsidR="001959F8" w:rsidRPr="00986367">
        <w:rPr>
          <w:i/>
          <w:sz w:val="28"/>
          <w:lang w:val="ga-IE"/>
        </w:rPr>
        <w:t>bh</w:t>
      </w:r>
      <w:r w:rsidR="00161805" w:rsidRPr="00986367">
        <w:rPr>
          <w:i/>
          <w:sz w:val="28"/>
          <w:lang w:val="ga-IE"/>
        </w:rPr>
        <w:t>freagróir maidir leis na cúinsí inar tharla an</w:t>
      </w:r>
      <w:r w:rsidR="00910875" w:rsidRPr="00986367">
        <w:rPr>
          <w:i/>
          <w:sz w:val="28"/>
          <w:lang w:val="ga-IE"/>
        </w:rPr>
        <w:t xml:space="preserve"> t-iompar toirmiscthe</w:t>
      </w:r>
    </w:p>
    <w:p w14:paraId="7E33491C" w14:textId="247012BE" w:rsidR="002635B8" w:rsidRPr="00986367" w:rsidRDefault="00B1682D">
      <w:pPr>
        <w:numPr>
          <w:ilvl w:val="0"/>
          <w:numId w:val="6"/>
        </w:numPr>
        <w:spacing w:after="0" w:line="249" w:lineRule="auto"/>
        <w:ind w:hanging="149"/>
        <w:jc w:val="both"/>
        <w:rPr>
          <w:lang w:val="ga-IE"/>
        </w:rPr>
      </w:pPr>
      <w:r w:rsidRPr="00986367">
        <w:rPr>
          <w:i/>
          <w:sz w:val="28"/>
          <w:lang w:val="ga-IE"/>
        </w:rPr>
        <w:t xml:space="preserve">agus </w:t>
      </w:r>
      <w:r w:rsidR="00910B4C" w:rsidRPr="00986367">
        <w:rPr>
          <w:i/>
          <w:sz w:val="28"/>
          <w:lang w:val="ga-IE"/>
        </w:rPr>
        <w:t xml:space="preserve">méid an riosca nó an dochair </w:t>
      </w:r>
      <w:r w:rsidR="00E270A7" w:rsidRPr="00986367">
        <w:rPr>
          <w:i/>
          <w:sz w:val="28"/>
          <w:lang w:val="ga-IE"/>
        </w:rPr>
        <w:t xml:space="preserve">a d’fhéadfadh </w:t>
      </w:r>
      <w:r w:rsidR="00986367" w:rsidRPr="00986367">
        <w:rPr>
          <w:i/>
          <w:sz w:val="28"/>
          <w:lang w:val="ga-IE"/>
        </w:rPr>
        <w:t>tionchar a bheith aige</w:t>
      </w:r>
      <w:r w:rsidR="00E270A7" w:rsidRPr="00986367">
        <w:rPr>
          <w:i/>
          <w:sz w:val="28"/>
          <w:lang w:val="ga-IE"/>
        </w:rPr>
        <w:t xml:space="preserve"> ar</w:t>
      </w:r>
      <w:r w:rsidR="00910B4C" w:rsidRPr="00986367">
        <w:rPr>
          <w:i/>
          <w:sz w:val="28"/>
          <w:lang w:val="ga-IE"/>
        </w:rPr>
        <w:t xml:space="preserve"> chumas an fhreagróra </w:t>
      </w:r>
      <w:r w:rsidR="00E270A7" w:rsidRPr="00986367">
        <w:rPr>
          <w:i/>
          <w:sz w:val="28"/>
          <w:lang w:val="ga-IE"/>
        </w:rPr>
        <w:t>déileáil</w:t>
      </w:r>
      <w:r w:rsidR="00F33323" w:rsidRPr="00986367">
        <w:rPr>
          <w:i/>
          <w:sz w:val="28"/>
          <w:lang w:val="ga-IE"/>
        </w:rPr>
        <w:t xml:space="preserve"> go </w:t>
      </w:r>
      <w:r w:rsidR="002635B8" w:rsidRPr="00986367">
        <w:rPr>
          <w:i/>
          <w:sz w:val="28"/>
          <w:lang w:val="ga-IE"/>
        </w:rPr>
        <w:t>sásúil leis an ngearán.</w:t>
      </w:r>
    </w:p>
    <w:p w14:paraId="796FC74B" w14:textId="77777777" w:rsidR="00CE01B0" w:rsidRDefault="007A4B5F">
      <w:pPr>
        <w:spacing w:after="0"/>
      </w:pPr>
      <w:r>
        <w:rPr>
          <w:sz w:val="28"/>
        </w:rPr>
        <w:t xml:space="preserve"> </w:t>
      </w:r>
    </w:p>
    <w:p w14:paraId="69F3943B" w14:textId="0DED3B9A" w:rsidR="00520184" w:rsidRPr="00986367" w:rsidRDefault="00460111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986367">
        <w:rPr>
          <w:sz w:val="28"/>
          <w:lang w:val="ga-IE"/>
        </w:rPr>
        <w:lastRenderedPageBreak/>
        <w:t>Ní mór duit iarratas a chur faoi bhráid Oifigigh</w:t>
      </w:r>
      <w:r w:rsidR="00590F97" w:rsidRPr="00986367">
        <w:rPr>
          <w:sz w:val="28"/>
          <w:lang w:val="ga-IE"/>
        </w:rPr>
        <w:t xml:space="preserve"> Bhreithniúcháin de chuid an Choimisiúin um Chaidreamh san Áit Oibre chun</w:t>
      </w:r>
      <w:r w:rsidR="00520184" w:rsidRPr="00986367">
        <w:rPr>
          <w:sz w:val="28"/>
          <w:lang w:val="ga-IE"/>
        </w:rPr>
        <w:t xml:space="preserve"> go ligfí thar ceal an fógra.</w:t>
      </w:r>
    </w:p>
    <w:p w14:paraId="619D4D0F" w14:textId="77777777" w:rsidR="00CE01B0" w:rsidRPr="00986367" w:rsidRDefault="007A4B5F">
      <w:pPr>
        <w:spacing w:after="0"/>
        <w:rPr>
          <w:lang w:val="ga-IE"/>
        </w:rPr>
      </w:pPr>
      <w:r w:rsidRPr="00986367">
        <w:rPr>
          <w:sz w:val="28"/>
          <w:lang w:val="ga-IE"/>
        </w:rPr>
        <w:t xml:space="preserve"> </w:t>
      </w:r>
    </w:p>
    <w:p w14:paraId="0AB58A39" w14:textId="77777777" w:rsidR="00EB6978" w:rsidRPr="00986367" w:rsidRDefault="00402F09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986367">
        <w:rPr>
          <w:sz w:val="28"/>
          <w:lang w:val="ga-IE"/>
        </w:rPr>
        <w:t>Beidh an deis ag an bhfreagróir a</w:t>
      </w:r>
      <w:r w:rsidR="000F09CB" w:rsidRPr="00986367">
        <w:rPr>
          <w:sz w:val="28"/>
          <w:lang w:val="ga-IE"/>
        </w:rPr>
        <w:t xml:space="preserve"> thuairim a chur in iúl más amhlaidh go</w:t>
      </w:r>
      <w:r w:rsidR="00AB1255" w:rsidRPr="00986367">
        <w:rPr>
          <w:sz w:val="28"/>
          <w:lang w:val="ga-IE"/>
        </w:rPr>
        <w:t xml:space="preserve"> </w:t>
      </w:r>
      <w:r w:rsidR="004B7570" w:rsidRPr="00986367">
        <w:rPr>
          <w:sz w:val="28"/>
          <w:lang w:val="ga-IE"/>
        </w:rPr>
        <w:t xml:space="preserve">bhfuil sé </w:t>
      </w:r>
      <w:r w:rsidR="001622BB" w:rsidRPr="00986367">
        <w:rPr>
          <w:sz w:val="28"/>
          <w:lang w:val="ga-IE"/>
        </w:rPr>
        <w:t xml:space="preserve">i gceist ag </w:t>
      </w:r>
      <w:r w:rsidR="00AB1255" w:rsidRPr="00986367">
        <w:rPr>
          <w:sz w:val="28"/>
          <w:lang w:val="ga-IE"/>
        </w:rPr>
        <w:t>an Oifigeach Breithniúcháin</w:t>
      </w:r>
      <w:r w:rsidR="001622BB" w:rsidRPr="00986367">
        <w:rPr>
          <w:sz w:val="28"/>
          <w:lang w:val="ga-IE"/>
        </w:rPr>
        <w:t xml:space="preserve"> síneadh ama chur leis an iarratas nó </w:t>
      </w:r>
      <w:r w:rsidR="00EB6978" w:rsidRPr="00986367">
        <w:rPr>
          <w:sz w:val="28"/>
          <w:lang w:val="ga-IE"/>
        </w:rPr>
        <w:t>an fógra a ligean thar ceal.</w:t>
      </w:r>
    </w:p>
    <w:p w14:paraId="6AA22DEF" w14:textId="19A7AEDE" w:rsidR="00CE01B0" w:rsidRDefault="00AB1255">
      <w:pPr>
        <w:spacing w:after="5" w:line="249" w:lineRule="auto"/>
        <w:ind w:left="-5" w:right="42" w:hanging="10"/>
        <w:jc w:val="both"/>
      </w:pPr>
      <w:r>
        <w:rPr>
          <w:sz w:val="28"/>
        </w:rPr>
        <w:t xml:space="preserve"> </w:t>
      </w:r>
    </w:p>
    <w:p w14:paraId="6AC922D5" w14:textId="77777777" w:rsidR="00CE01B0" w:rsidRDefault="007A4B5F">
      <w:pPr>
        <w:spacing w:after="53"/>
      </w:pPr>
      <w:r>
        <w:rPr>
          <w:sz w:val="24"/>
        </w:rPr>
        <w:t xml:space="preserve"> </w:t>
      </w:r>
    </w:p>
    <w:p w14:paraId="414A2CA1" w14:textId="77777777" w:rsidR="00CE01B0" w:rsidRPr="00DF1E57" w:rsidRDefault="007A4B5F">
      <w:pPr>
        <w:spacing w:after="0"/>
        <w:rPr>
          <w:lang w:val="ga-IE"/>
        </w:rPr>
      </w:pPr>
      <w:r w:rsidRPr="00DF1E57">
        <w:rPr>
          <w:b/>
          <w:sz w:val="32"/>
          <w:lang w:val="ga-IE"/>
        </w:rPr>
        <w:t xml:space="preserve"> </w:t>
      </w:r>
    </w:p>
    <w:p w14:paraId="559F0204" w14:textId="2E2E95B2" w:rsidR="00CE01B0" w:rsidRPr="00DF1E57" w:rsidRDefault="00BE5F4B">
      <w:pPr>
        <w:numPr>
          <w:ilvl w:val="0"/>
          <w:numId w:val="7"/>
        </w:numPr>
        <w:spacing w:after="12" w:line="250" w:lineRule="auto"/>
        <w:ind w:hanging="319"/>
        <w:rPr>
          <w:lang w:val="ga-IE"/>
        </w:rPr>
      </w:pPr>
      <w:r w:rsidRPr="00DF1E57">
        <w:rPr>
          <w:b/>
          <w:sz w:val="32"/>
          <w:lang w:val="ga-IE"/>
        </w:rPr>
        <w:t>Cad a tharlóidh nuair a bheidh an fhoirm seolta agam</w:t>
      </w:r>
      <w:r w:rsidR="007A4B5F" w:rsidRPr="00DF1E57">
        <w:rPr>
          <w:b/>
          <w:sz w:val="32"/>
          <w:lang w:val="ga-IE"/>
        </w:rPr>
        <w:t xml:space="preserve">?  </w:t>
      </w:r>
    </w:p>
    <w:p w14:paraId="501D3203" w14:textId="77777777" w:rsidR="00CE01B0" w:rsidRPr="00DF1E57" w:rsidRDefault="007A4B5F">
      <w:pPr>
        <w:spacing w:after="15"/>
        <w:rPr>
          <w:lang w:val="ga-IE"/>
        </w:rPr>
      </w:pPr>
      <w:r w:rsidRPr="00DF1E57">
        <w:rPr>
          <w:sz w:val="24"/>
          <w:lang w:val="ga-IE"/>
        </w:rPr>
        <w:t xml:space="preserve"> </w:t>
      </w:r>
    </w:p>
    <w:p w14:paraId="0B147FC6" w14:textId="7A8BB825" w:rsidR="00CE01B0" w:rsidRPr="00DF1E57" w:rsidRDefault="00BE5F4B">
      <w:pPr>
        <w:spacing w:after="5" w:line="249" w:lineRule="auto"/>
        <w:ind w:left="-5" w:right="42" w:hanging="10"/>
        <w:jc w:val="both"/>
        <w:rPr>
          <w:lang w:val="ga-IE"/>
        </w:rPr>
      </w:pPr>
      <w:r w:rsidRPr="00DF1E57">
        <w:rPr>
          <w:sz w:val="28"/>
          <w:lang w:val="ga-IE"/>
        </w:rPr>
        <w:t xml:space="preserve">Mura bhfuil </w:t>
      </w:r>
      <w:r w:rsidR="009C398D" w:rsidRPr="00DF1E57">
        <w:rPr>
          <w:sz w:val="28"/>
          <w:lang w:val="ga-IE"/>
        </w:rPr>
        <w:t>freagra faighte agat tar éis mí amháin, nó má fhaigheann tú freagra agus níl tú sásta leis</w:t>
      </w:r>
      <w:r w:rsidR="007D0D8C" w:rsidRPr="00DF1E57">
        <w:rPr>
          <w:sz w:val="28"/>
          <w:lang w:val="ga-IE"/>
        </w:rPr>
        <w:t xml:space="preserve">, is féidir leat gearán a dhéanamh faoi na hAchtanna um Stádas Comhionann </w:t>
      </w:r>
      <w:r w:rsidR="00E252AB" w:rsidRPr="00DF1E57">
        <w:rPr>
          <w:sz w:val="28"/>
          <w:lang w:val="ga-IE"/>
        </w:rPr>
        <w:t xml:space="preserve">leis an gCoimisiúin um Chaidreamh san Áit Oibre, </w:t>
      </w:r>
      <w:r w:rsidR="00373AD3" w:rsidRPr="00DF1E57">
        <w:rPr>
          <w:sz w:val="28"/>
          <w:lang w:val="ga-IE"/>
        </w:rPr>
        <w:t xml:space="preserve">ag </w:t>
      </w:r>
      <w:hyperlink r:id="rId12" w:history="1">
        <w:r w:rsidR="00373AD3" w:rsidRPr="00DF1E57">
          <w:rPr>
            <w:rStyle w:val="Hyperlink"/>
            <w:sz w:val="28"/>
            <w:lang w:val="ga-IE"/>
          </w:rPr>
          <w:t>www.workplacerelation.ie</w:t>
        </w:r>
      </w:hyperlink>
      <w:hyperlink r:id="rId13">
        <w:r w:rsidR="00373AD3" w:rsidRPr="00DF1E57">
          <w:rPr>
            <w:sz w:val="28"/>
            <w:lang w:val="ga-IE"/>
          </w:rPr>
          <w:t xml:space="preserve"> </w:t>
        </w:r>
      </w:hyperlink>
      <w:r w:rsidR="00373AD3" w:rsidRPr="00DF1E57">
        <w:rPr>
          <w:sz w:val="28"/>
          <w:lang w:val="ga-IE"/>
        </w:rPr>
        <w:t xml:space="preserve">nó </w:t>
      </w:r>
      <w:r w:rsidR="0067145F" w:rsidRPr="00DF1E57">
        <w:rPr>
          <w:sz w:val="28"/>
          <w:lang w:val="ga-IE"/>
        </w:rPr>
        <w:t>An Coimisiún um Chaidreamh san Áit Oibre (</w:t>
      </w:r>
      <w:r w:rsidR="00373AD3" w:rsidRPr="00DF1E57">
        <w:rPr>
          <w:sz w:val="28"/>
          <w:lang w:val="ga-IE"/>
        </w:rPr>
        <w:t>WRC</w:t>
      </w:r>
      <w:r w:rsidR="0067145F" w:rsidRPr="00DF1E57">
        <w:rPr>
          <w:sz w:val="28"/>
          <w:lang w:val="ga-IE"/>
        </w:rPr>
        <w:t>),</w:t>
      </w:r>
      <w:r w:rsidR="00373AD3" w:rsidRPr="00DF1E57">
        <w:rPr>
          <w:sz w:val="28"/>
          <w:lang w:val="ga-IE"/>
        </w:rPr>
        <w:t xml:space="preserve"> </w:t>
      </w:r>
      <w:r w:rsidR="00E252AB" w:rsidRPr="00DF1E57">
        <w:rPr>
          <w:sz w:val="28"/>
          <w:lang w:val="ga-IE"/>
        </w:rPr>
        <w:t xml:space="preserve">Bóthar </w:t>
      </w:r>
      <w:r w:rsidR="00A818F4" w:rsidRPr="00DF1E57">
        <w:rPr>
          <w:sz w:val="28"/>
          <w:lang w:val="ga-IE"/>
        </w:rPr>
        <w:t>Uí</w:t>
      </w:r>
      <w:r w:rsidR="00373AD3" w:rsidRPr="00DF1E57">
        <w:rPr>
          <w:sz w:val="28"/>
          <w:lang w:val="ga-IE"/>
        </w:rPr>
        <w:t xml:space="preserve"> B</w:t>
      </w:r>
      <w:r w:rsidR="00A818F4" w:rsidRPr="00DF1E57">
        <w:rPr>
          <w:sz w:val="28"/>
          <w:lang w:val="ga-IE"/>
        </w:rPr>
        <w:t>h</w:t>
      </w:r>
      <w:r w:rsidR="00373AD3" w:rsidRPr="00DF1E57">
        <w:rPr>
          <w:sz w:val="28"/>
          <w:lang w:val="ga-IE"/>
        </w:rPr>
        <w:t>riain, Ceatha</w:t>
      </w:r>
      <w:r w:rsidR="00986367">
        <w:rPr>
          <w:sz w:val="28"/>
          <w:lang w:val="ga-IE"/>
        </w:rPr>
        <w:t>r</w:t>
      </w:r>
      <w:r w:rsidR="00373AD3" w:rsidRPr="00DF1E57">
        <w:rPr>
          <w:sz w:val="28"/>
          <w:lang w:val="ga-IE"/>
        </w:rPr>
        <w:t>lach,</w:t>
      </w:r>
      <w:r w:rsidR="0067145F" w:rsidRPr="00DF1E57">
        <w:rPr>
          <w:sz w:val="28"/>
          <w:lang w:val="ga-IE"/>
        </w:rPr>
        <w:t xml:space="preserve"> </w:t>
      </w:r>
      <w:r w:rsidR="0067145F" w:rsidRPr="00DF1E57">
        <w:rPr>
          <w:color w:val="333333"/>
          <w:sz w:val="24"/>
          <w:lang w:val="ga-IE"/>
        </w:rPr>
        <w:t>R93 W7W2.</w:t>
      </w:r>
      <w:r w:rsidR="0067145F" w:rsidRPr="00DF1E57">
        <w:rPr>
          <w:sz w:val="28"/>
          <w:lang w:val="ga-IE"/>
        </w:rPr>
        <w:t xml:space="preserve"> </w:t>
      </w:r>
      <w:r w:rsidR="00373AD3" w:rsidRPr="00DF1E57">
        <w:rPr>
          <w:sz w:val="28"/>
          <w:lang w:val="ga-IE"/>
        </w:rPr>
        <w:t xml:space="preserve"> </w:t>
      </w:r>
      <w:r w:rsidR="00A15418" w:rsidRPr="00DF1E57">
        <w:rPr>
          <w:sz w:val="28"/>
          <w:lang w:val="ga-IE"/>
        </w:rPr>
        <w:t>Beidh ort foirm ghearáin a chomhlánú</w:t>
      </w:r>
      <w:r w:rsidR="00720DED" w:rsidRPr="00DF1E57">
        <w:rPr>
          <w:sz w:val="28"/>
          <w:lang w:val="ga-IE"/>
        </w:rPr>
        <w:t>. Tá an fhoirm seo ar fáil ar lín</w:t>
      </w:r>
      <w:r w:rsidR="00C3464D" w:rsidRPr="00DF1E57">
        <w:rPr>
          <w:sz w:val="28"/>
          <w:lang w:val="ga-IE"/>
        </w:rPr>
        <w:t>e</w:t>
      </w:r>
      <w:r w:rsidR="00720DED" w:rsidRPr="00DF1E57">
        <w:rPr>
          <w:sz w:val="28"/>
          <w:lang w:val="ga-IE"/>
        </w:rPr>
        <w:t xml:space="preserve"> ó</w:t>
      </w:r>
      <w:r w:rsidR="007A4B5F" w:rsidRPr="00DF1E57">
        <w:rPr>
          <w:sz w:val="28"/>
          <w:lang w:val="ga-IE"/>
        </w:rPr>
        <w:t xml:space="preserve"> </w:t>
      </w:r>
      <w:hyperlink r:id="rId14">
        <w:r w:rsidR="007A4B5F" w:rsidRPr="00DF1E57">
          <w:rPr>
            <w:color w:val="0000FF"/>
            <w:sz w:val="28"/>
            <w:u w:val="single" w:color="0000FF"/>
            <w:lang w:val="ga-IE"/>
          </w:rPr>
          <w:t>www.workplacerelation.ie</w:t>
        </w:r>
      </w:hyperlink>
      <w:hyperlink r:id="rId15">
        <w:r w:rsidR="007A4B5F" w:rsidRPr="00DF1E57">
          <w:rPr>
            <w:sz w:val="28"/>
            <w:lang w:val="ga-IE"/>
          </w:rPr>
          <w:t>.</w:t>
        </w:r>
      </w:hyperlink>
      <w:r w:rsidR="007A4B5F" w:rsidRPr="00DF1E57">
        <w:rPr>
          <w:b/>
          <w:sz w:val="28"/>
          <w:lang w:val="ga-IE"/>
        </w:rPr>
        <w:t xml:space="preserve">  </w:t>
      </w:r>
    </w:p>
    <w:p w14:paraId="6C831F9C" w14:textId="79EC6633" w:rsidR="0099372F" w:rsidRPr="00DF1E57" w:rsidRDefault="00C3464D">
      <w:pPr>
        <w:spacing w:after="5" w:line="249" w:lineRule="auto"/>
        <w:ind w:left="-5" w:right="42" w:hanging="10"/>
        <w:jc w:val="both"/>
        <w:rPr>
          <w:sz w:val="28"/>
          <w:lang w:val="ga-IE"/>
        </w:rPr>
      </w:pPr>
      <w:r w:rsidRPr="00DF1E57">
        <w:rPr>
          <w:sz w:val="28"/>
          <w:lang w:val="ga-IE"/>
        </w:rPr>
        <w:t xml:space="preserve">Tabhair do d’aire go bhfuil teorainn ama </w:t>
      </w:r>
      <w:r w:rsidR="00FD657B" w:rsidRPr="00DF1E57">
        <w:rPr>
          <w:sz w:val="28"/>
          <w:lang w:val="ga-IE"/>
        </w:rPr>
        <w:t>faoi leith ag gabháil le gearán</w:t>
      </w:r>
      <w:r w:rsidR="00DF1E57" w:rsidRPr="00DF1E57">
        <w:rPr>
          <w:sz w:val="28"/>
          <w:lang w:val="ga-IE"/>
        </w:rPr>
        <w:t xml:space="preserve"> a dhéanamh</w:t>
      </w:r>
      <w:r w:rsidR="00FD657B" w:rsidRPr="00DF1E57">
        <w:rPr>
          <w:sz w:val="28"/>
          <w:lang w:val="ga-IE"/>
        </w:rPr>
        <w:t xml:space="preserve">. Ní mór don ghearán </w:t>
      </w:r>
      <w:r w:rsidR="00E535DD" w:rsidRPr="00DF1E57">
        <w:rPr>
          <w:sz w:val="28"/>
          <w:lang w:val="ga-IE"/>
        </w:rPr>
        <w:t xml:space="preserve">a bheith </w:t>
      </w:r>
      <w:r w:rsidR="00E535DD" w:rsidRPr="00DF1E57">
        <w:rPr>
          <w:sz w:val="28"/>
          <w:u w:val="single"/>
          <w:lang w:val="ga-IE"/>
        </w:rPr>
        <w:t>faighte</w:t>
      </w:r>
      <w:r w:rsidR="00E535DD" w:rsidRPr="00DF1E57">
        <w:rPr>
          <w:sz w:val="28"/>
          <w:lang w:val="ga-IE"/>
        </w:rPr>
        <w:t xml:space="preserve"> ag an gCoimisiúin um Chaidreamh san Áit Oibre laistigh de </w:t>
      </w:r>
      <w:r w:rsidR="00E535DD" w:rsidRPr="00DF1E57">
        <w:rPr>
          <w:color w:val="auto"/>
          <w:sz w:val="28"/>
          <w:lang w:val="ga-IE"/>
        </w:rPr>
        <w:t>sé mhí</w:t>
      </w:r>
      <w:r w:rsidR="00AF55B8" w:rsidRPr="00DF1E57">
        <w:rPr>
          <w:color w:val="auto"/>
          <w:sz w:val="28"/>
          <w:lang w:val="ga-IE"/>
        </w:rPr>
        <w:t xml:space="preserve"> </w:t>
      </w:r>
      <w:r w:rsidR="00AF55B8" w:rsidRPr="00DF1E57">
        <w:rPr>
          <w:sz w:val="28"/>
          <w:lang w:val="ga-IE"/>
        </w:rPr>
        <w:t xml:space="preserve">ó tharla an </w:t>
      </w:r>
      <w:r w:rsidR="003D365E">
        <w:rPr>
          <w:sz w:val="28"/>
          <w:lang w:val="ga-IE"/>
        </w:rPr>
        <w:t>t-imeacht</w:t>
      </w:r>
      <w:r w:rsidR="00AF55B8" w:rsidRPr="00DF1E57">
        <w:rPr>
          <w:sz w:val="28"/>
          <w:lang w:val="ga-IE"/>
        </w:rPr>
        <w:t xml:space="preserve"> atá faoi chaibidil (nó sé mhí ó tharla an </w:t>
      </w:r>
      <w:r w:rsidR="003D365E">
        <w:rPr>
          <w:sz w:val="28"/>
          <w:lang w:val="ga-IE"/>
        </w:rPr>
        <w:t>t-imeacht</w:t>
      </w:r>
      <w:r w:rsidR="00AF55B8" w:rsidRPr="00DF1E57">
        <w:rPr>
          <w:sz w:val="28"/>
          <w:lang w:val="ga-IE"/>
        </w:rPr>
        <w:t xml:space="preserve"> deireanach</w:t>
      </w:r>
      <w:r w:rsidR="00A23C4A" w:rsidRPr="00DF1E57">
        <w:rPr>
          <w:sz w:val="28"/>
          <w:lang w:val="ga-IE"/>
        </w:rPr>
        <w:t>, más amhlaidh g</w:t>
      </w:r>
      <w:r w:rsidR="0099372F" w:rsidRPr="00DF1E57">
        <w:rPr>
          <w:sz w:val="28"/>
          <w:lang w:val="ga-IE"/>
        </w:rPr>
        <w:t xml:space="preserve">o raibh </w:t>
      </w:r>
      <w:r w:rsidR="00A23C4A" w:rsidRPr="00DF1E57">
        <w:rPr>
          <w:sz w:val="28"/>
          <w:lang w:val="ga-IE"/>
        </w:rPr>
        <w:t xml:space="preserve">níos mó ná </w:t>
      </w:r>
      <w:r w:rsidR="003D365E">
        <w:rPr>
          <w:sz w:val="28"/>
          <w:lang w:val="ga-IE"/>
        </w:rPr>
        <w:t>imeacht</w:t>
      </w:r>
      <w:r w:rsidR="0099372F" w:rsidRPr="00DF1E57">
        <w:rPr>
          <w:sz w:val="28"/>
          <w:lang w:val="ga-IE"/>
        </w:rPr>
        <w:t xml:space="preserve"> amháin ann den chineál céanna.)</w:t>
      </w:r>
    </w:p>
    <w:p w14:paraId="5ABA72D7" w14:textId="132D4C45" w:rsidR="00CE01B0" w:rsidRDefault="00CE01B0">
      <w:pPr>
        <w:spacing w:after="53"/>
      </w:pPr>
    </w:p>
    <w:p w14:paraId="3DD4762D" w14:textId="12F03A46" w:rsidR="00CE01B0" w:rsidRPr="00830C08" w:rsidRDefault="00CF3FB5">
      <w:pPr>
        <w:numPr>
          <w:ilvl w:val="0"/>
          <w:numId w:val="7"/>
        </w:numPr>
        <w:spacing w:after="12" w:line="250" w:lineRule="auto"/>
        <w:ind w:hanging="319"/>
        <w:rPr>
          <w:lang w:val="ga-IE"/>
        </w:rPr>
      </w:pPr>
      <w:r w:rsidRPr="00830C08">
        <w:rPr>
          <w:b/>
          <w:sz w:val="32"/>
          <w:lang w:val="ga-IE"/>
        </w:rPr>
        <w:t>Cad a chiallaíonn na téarmaí dlí san fhoirm ES.1</w:t>
      </w:r>
      <w:r w:rsidR="007A4B5F" w:rsidRPr="00830C08">
        <w:rPr>
          <w:b/>
          <w:sz w:val="32"/>
          <w:lang w:val="ga-IE"/>
        </w:rPr>
        <w:t xml:space="preserve">?  </w:t>
      </w:r>
    </w:p>
    <w:p w14:paraId="1AC66E8C" w14:textId="77777777" w:rsidR="00CE01B0" w:rsidRPr="00830C08" w:rsidRDefault="007A4B5F">
      <w:pPr>
        <w:spacing w:after="15"/>
        <w:rPr>
          <w:lang w:val="ga-IE"/>
        </w:rPr>
      </w:pPr>
      <w:r w:rsidRPr="00830C08">
        <w:rPr>
          <w:b/>
          <w:sz w:val="24"/>
          <w:lang w:val="ga-IE"/>
        </w:rPr>
        <w:t xml:space="preserve"> </w:t>
      </w:r>
    </w:p>
    <w:p w14:paraId="498BAE4D" w14:textId="170E3715" w:rsidR="00CE01B0" w:rsidRPr="00830C08" w:rsidRDefault="00FD59D1">
      <w:pPr>
        <w:spacing w:after="5" w:line="249" w:lineRule="auto"/>
        <w:ind w:left="-5" w:right="42" w:hanging="10"/>
        <w:jc w:val="both"/>
        <w:rPr>
          <w:lang w:val="ga-IE"/>
        </w:rPr>
      </w:pPr>
      <w:r w:rsidRPr="00830C08">
        <w:rPr>
          <w:sz w:val="28"/>
          <w:lang w:val="ga-IE"/>
        </w:rPr>
        <w:t>Mar seo a leanas a shainmhínítear sna hAchtanna um Stádas Comhionann na téarmaí</w:t>
      </w:r>
      <w:r w:rsidR="00A55A16" w:rsidRPr="00830C08">
        <w:rPr>
          <w:sz w:val="28"/>
          <w:lang w:val="ga-IE"/>
        </w:rPr>
        <w:t xml:space="preserve"> thíosluaite: </w:t>
      </w:r>
      <w:r w:rsidR="007A4B5F" w:rsidRPr="00830C08">
        <w:rPr>
          <w:sz w:val="28"/>
          <w:lang w:val="ga-IE"/>
        </w:rPr>
        <w:t xml:space="preserve">  </w:t>
      </w:r>
    </w:p>
    <w:p w14:paraId="0EAA97B8" w14:textId="77777777" w:rsidR="00CE01B0" w:rsidRPr="00830C08" w:rsidRDefault="007A4B5F">
      <w:pPr>
        <w:spacing w:after="0"/>
        <w:rPr>
          <w:lang w:val="ga-IE"/>
        </w:rPr>
      </w:pPr>
      <w:r w:rsidRPr="00830C08">
        <w:rPr>
          <w:b/>
          <w:sz w:val="28"/>
          <w:lang w:val="ga-IE"/>
        </w:rPr>
        <w:t xml:space="preserve"> </w:t>
      </w:r>
    </w:p>
    <w:p w14:paraId="418B15DB" w14:textId="6C604A79" w:rsidR="00CE01B0" w:rsidRPr="00830C08" w:rsidRDefault="007A4B5F">
      <w:pPr>
        <w:spacing w:after="5" w:line="249" w:lineRule="auto"/>
        <w:ind w:left="837" w:right="42" w:hanging="852"/>
        <w:jc w:val="both"/>
        <w:rPr>
          <w:lang w:val="ga-IE"/>
        </w:rPr>
      </w:pPr>
      <w:r w:rsidRPr="00830C08">
        <w:rPr>
          <w:b/>
          <w:sz w:val="28"/>
          <w:lang w:val="ga-IE"/>
        </w:rPr>
        <w:t>“</w:t>
      </w:r>
      <w:r w:rsidR="00CF3FB5" w:rsidRPr="00830C08">
        <w:rPr>
          <w:b/>
          <w:sz w:val="28"/>
          <w:lang w:val="ga-IE"/>
        </w:rPr>
        <w:t>aois</w:t>
      </w:r>
      <w:r w:rsidRPr="00830C08">
        <w:rPr>
          <w:b/>
          <w:sz w:val="28"/>
          <w:lang w:val="ga-IE"/>
        </w:rPr>
        <w:t xml:space="preserve">”: </w:t>
      </w:r>
      <w:r w:rsidR="000000F9" w:rsidRPr="00830C08">
        <w:rPr>
          <w:bCs/>
          <w:sz w:val="28"/>
          <w:lang w:val="ga-IE"/>
        </w:rPr>
        <w:t xml:space="preserve">De réir na nAchtanna um Stádas </w:t>
      </w:r>
      <w:r w:rsidR="0016639E" w:rsidRPr="00830C08">
        <w:rPr>
          <w:bCs/>
          <w:sz w:val="28"/>
          <w:lang w:val="ga-IE"/>
        </w:rPr>
        <w:t>Comhionann, n</w:t>
      </w:r>
      <w:r w:rsidR="000000F9" w:rsidRPr="00830C08">
        <w:rPr>
          <w:bCs/>
          <w:sz w:val="28"/>
          <w:lang w:val="ga-IE"/>
        </w:rPr>
        <w:t>í</w:t>
      </w:r>
      <w:r w:rsidR="000000F9" w:rsidRPr="00830C08">
        <w:rPr>
          <w:sz w:val="28"/>
          <w:lang w:val="ga-IE"/>
        </w:rPr>
        <w:t xml:space="preserve"> mheasfar gur idirdhealú ar an bhforas aoise é má dhéileáiltear le duine nach bhfuil 18 mbliana d’aois slánaithe aige nó aici le níos lú fabhair nó le níos mó fabhair ná mar a dhéileáiltear le duine eile</w:t>
      </w:r>
      <w:r w:rsidR="00830C08" w:rsidRPr="00830C08">
        <w:rPr>
          <w:sz w:val="28"/>
          <w:lang w:val="ga-IE"/>
        </w:rPr>
        <w:t>.</w:t>
      </w:r>
      <w:r w:rsidRPr="00830C08">
        <w:rPr>
          <w:sz w:val="28"/>
          <w:lang w:val="ga-IE"/>
        </w:rPr>
        <w:t xml:space="preserve">  </w:t>
      </w:r>
    </w:p>
    <w:p w14:paraId="0FD24C40" w14:textId="66575B82" w:rsidR="00CE01B0" w:rsidRPr="00830C08" w:rsidRDefault="007A4B5F">
      <w:pPr>
        <w:spacing w:after="5" w:line="249" w:lineRule="auto"/>
        <w:ind w:left="852" w:right="42" w:hanging="132"/>
        <w:jc w:val="both"/>
        <w:rPr>
          <w:lang w:val="ga-IE"/>
        </w:rPr>
      </w:pPr>
      <w:r w:rsidRPr="00830C08">
        <w:rPr>
          <w:sz w:val="28"/>
          <w:lang w:val="ga-IE"/>
        </w:rPr>
        <w:t xml:space="preserve">  </w:t>
      </w:r>
      <w:r w:rsidR="003460A2" w:rsidRPr="00830C08">
        <w:rPr>
          <w:sz w:val="28"/>
          <w:lang w:val="ga-IE"/>
        </w:rPr>
        <w:t xml:space="preserve">Mar sin féin, d’fhéadfadh sé a bheith mídhleathach </w:t>
      </w:r>
      <w:r w:rsidR="00A509E3" w:rsidRPr="00830C08">
        <w:rPr>
          <w:sz w:val="28"/>
          <w:lang w:val="ga-IE"/>
        </w:rPr>
        <w:t xml:space="preserve">idirdhealú a dhéanamh in aghaidh duine atá faoi bhun 18 </w:t>
      </w:r>
      <w:r w:rsidR="00BE68E4" w:rsidRPr="00830C08">
        <w:rPr>
          <w:sz w:val="28"/>
          <w:lang w:val="ga-IE"/>
        </w:rPr>
        <w:t xml:space="preserve">ar aon cheann </w:t>
      </w:r>
      <w:r w:rsidR="00471AF7" w:rsidRPr="00830C08">
        <w:rPr>
          <w:sz w:val="28"/>
          <w:lang w:val="ga-IE"/>
        </w:rPr>
        <w:t xml:space="preserve">de na forais chosanta </w:t>
      </w:r>
      <w:r w:rsidR="00471AF7" w:rsidRPr="00830C08">
        <w:rPr>
          <w:i/>
          <w:iCs/>
          <w:sz w:val="28"/>
          <w:lang w:val="ga-IE"/>
        </w:rPr>
        <w:t>eile</w:t>
      </w:r>
      <w:r w:rsidR="00471AF7" w:rsidRPr="00830C08">
        <w:rPr>
          <w:sz w:val="28"/>
          <w:lang w:val="ga-IE"/>
        </w:rPr>
        <w:t>, e.g. an foras cine nó míchumais.</w:t>
      </w:r>
      <w:r w:rsidRPr="00830C08">
        <w:rPr>
          <w:sz w:val="28"/>
          <w:lang w:val="ga-IE"/>
        </w:rPr>
        <w:t xml:space="preserve"> </w:t>
      </w:r>
    </w:p>
    <w:p w14:paraId="11C3F6FD" w14:textId="77777777" w:rsidR="00CE01B0" w:rsidRDefault="007A4B5F">
      <w:pPr>
        <w:spacing w:after="0"/>
        <w:ind w:left="720"/>
      </w:pPr>
      <w:r>
        <w:rPr>
          <w:sz w:val="28"/>
        </w:rPr>
        <w:t xml:space="preserve"> </w:t>
      </w:r>
    </w:p>
    <w:p w14:paraId="25E7032E" w14:textId="59CEF9A0" w:rsidR="00CE01B0" w:rsidRPr="00C569F5" w:rsidRDefault="00677784">
      <w:pPr>
        <w:spacing w:after="14" w:line="249" w:lineRule="auto"/>
        <w:ind w:left="-5" w:right="37" w:hanging="10"/>
        <w:jc w:val="both"/>
        <w:rPr>
          <w:lang w:val="ga-IE"/>
        </w:rPr>
      </w:pPr>
      <w:r w:rsidRPr="00C569F5">
        <w:rPr>
          <w:bCs/>
          <w:sz w:val="28"/>
          <w:lang w:val="ga-IE"/>
        </w:rPr>
        <w:t>Ciallaíonn</w:t>
      </w:r>
      <w:r w:rsidRPr="00C569F5">
        <w:rPr>
          <w:b/>
          <w:sz w:val="28"/>
          <w:lang w:val="ga-IE"/>
        </w:rPr>
        <w:t xml:space="preserve"> </w:t>
      </w:r>
      <w:r w:rsidR="007A4B5F" w:rsidRPr="00C569F5">
        <w:rPr>
          <w:b/>
          <w:sz w:val="28"/>
          <w:lang w:val="ga-IE"/>
        </w:rPr>
        <w:t>“</w:t>
      </w:r>
      <w:r w:rsidRPr="00C569F5">
        <w:rPr>
          <w:b/>
          <w:sz w:val="28"/>
          <w:lang w:val="ga-IE"/>
        </w:rPr>
        <w:t>míchumas</w:t>
      </w:r>
      <w:r w:rsidR="007A4B5F" w:rsidRPr="00C569F5">
        <w:rPr>
          <w:b/>
          <w:sz w:val="28"/>
          <w:lang w:val="ga-IE"/>
        </w:rPr>
        <w:t>"</w:t>
      </w:r>
      <w:r w:rsidR="007A4B5F" w:rsidRPr="00C569F5">
        <w:rPr>
          <w:sz w:val="28"/>
          <w:lang w:val="ga-IE"/>
        </w:rPr>
        <w:t xml:space="preserve">— </w:t>
      </w:r>
    </w:p>
    <w:p w14:paraId="2A71C930" w14:textId="73753ABC" w:rsidR="00CE01B0" w:rsidRPr="00C569F5" w:rsidRDefault="0026138C" w:rsidP="0026138C">
      <w:pPr>
        <w:spacing w:after="4" w:line="249" w:lineRule="auto"/>
        <w:jc w:val="both"/>
        <w:rPr>
          <w:i/>
          <w:sz w:val="28"/>
          <w:lang w:val="ga-IE"/>
        </w:rPr>
      </w:pPr>
      <w:r w:rsidRPr="00C569F5">
        <w:rPr>
          <w:i/>
          <w:sz w:val="28"/>
          <w:lang w:val="ga-IE"/>
        </w:rPr>
        <w:lastRenderedPageBreak/>
        <w:t>“(a) feidhmeanna coirp nó meabhrach duine a bheith in easnamh go hiomlán nó go páirteach, lena n-áirítear cuid de chorp duine a bheith in easnamh,</w:t>
      </w:r>
      <w:r w:rsidR="007A4B5F" w:rsidRPr="00C569F5">
        <w:rPr>
          <w:i/>
          <w:sz w:val="28"/>
          <w:lang w:val="ga-IE"/>
        </w:rPr>
        <w:t xml:space="preserve"> </w:t>
      </w:r>
    </w:p>
    <w:p w14:paraId="6A40093B" w14:textId="2E3B615F" w:rsidR="00CE01B0" w:rsidRPr="00C569F5" w:rsidRDefault="00917D26">
      <w:pPr>
        <w:numPr>
          <w:ilvl w:val="1"/>
          <w:numId w:val="7"/>
        </w:numPr>
        <w:spacing w:after="4" w:line="249" w:lineRule="auto"/>
        <w:ind w:hanging="588"/>
        <w:jc w:val="both"/>
        <w:rPr>
          <w:i/>
          <w:sz w:val="28"/>
          <w:lang w:val="ga-IE"/>
        </w:rPr>
      </w:pPr>
      <w:r w:rsidRPr="00C569F5">
        <w:rPr>
          <w:i/>
          <w:sz w:val="28"/>
          <w:lang w:val="ga-IE"/>
        </w:rPr>
        <w:t>orgánaigh atá nó is dóigh a bheidh ina dtrúig galair nó tinnis ainsealaigh a bheith sa chorp,</w:t>
      </w:r>
      <w:r w:rsidR="007A4B5F" w:rsidRPr="00C569F5">
        <w:rPr>
          <w:i/>
          <w:sz w:val="28"/>
          <w:lang w:val="ga-IE"/>
        </w:rPr>
        <w:t xml:space="preserve"> </w:t>
      </w:r>
    </w:p>
    <w:p w14:paraId="35AF119F" w14:textId="4FA92999" w:rsidR="00CE01B0" w:rsidRPr="00C569F5" w:rsidRDefault="007F5902">
      <w:pPr>
        <w:numPr>
          <w:ilvl w:val="1"/>
          <w:numId w:val="7"/>
        </w:numPr>
        <w:spacing w:after="4" w:line="249" w:lineRule="auto"/>
        <w:ind w:hanging="588"/>
        <w:jc w:val="both"/>
        <w:rPr>
          <w:i/>
          <w:sz w:val="28"/>
          <w:lang w:val="ga-IE"/>
        </w:rPr>
      </w:pPr>
      <w:r w:rsidRPr="00C569F5">
        <w:rPr>
          <w:i/>
          <w:sz w:val="28"/>
          <w:lang w:val="ga-IE"/>
        </w:rPr>
        <w:t>mífheidhmiú, anchuma nó máchailiú cuid de chorp duine,</w:t>
      </w:r>
      <w:r w:rsidR="007A4B5F" w:rsidRPr="00C569F5">
        <w:rPr>
          <w:i/>
          <w:sz w:val="28"/>
          <w:lang w:val="ga-IE"/>
        </w:rPr>
        <w:t xml:space="preserve"> </w:t>
      </w:r>
    </w:p>
    <w:p w14:paraId="3428890D" w14:textId="77777777" w:rsidR="00C569F5" w:rsidRPr="00C569F5" w:rsidRDefault="004426A3">
      <w:pPr>
        <w:numPr>
          <w:ilvl w:val="1"/>
          <w:numId w:val="7"/>
        </w:numPr>
        <w:spacing w:after="4" w:line="249" w:lineRule="auto"/>
        <w:ind w:hanging="588"/>
        <w:jc w:val="both"/>
        <w:rPr>
          <w:lang w:val="ga-IE"/>
        </w:rPr>
      </w:pPr>
      <w:r w:rsidRPr="00C569F5">
        <w:rPr>
          <w:i/>
          <w:sz w:val="28"/>
          <w:lang w:val="ga-IE"/>
        </w:rPr>
        <w:t>riocht nó mífheidhmiú a bhfuil de thoradh air go bhfoghlaimíonn duine ar shlí éagsúil le duine nach bhfuil an riocht nó an mífheidhmiú</w:t>
      </w:r>
      <w:r w:rsidRPr="00C569F5">
        <w:rPr>
          <w:sz w:val="27"/>
          <w:szCs w:val="27"/>
          <w:shd w:val="clear" w:color="auto" w:fill="FFFFFF"/>
          <w:lang w:val="ga-IE"/>
        </w:rPr>
        <w:t xml:space="preserve"> air no uirthi, nó</w:t>
      </w:r>
      <w:r w:rsidRPr="00C569F5">
        <w:rPr>
          <w:i/>
          <w:sz w:val="28"/>
          <w:lang w:val="ga-IE"/>
        </w:rPr>
        <w:t xml:space="preserve"> </w:t>
      </w:r>
    </w:p>
    <w:p w14:paraId="7EA491EC" w14:textId="0EB1833E" w:rsidR="00CE01B0" w:rsidRPr="00C569F5" w:rsidRDefault="00C569F5">
      <w:pPr>
        <w:numPr>
          <w:ilvl w:val="1"/>
          <w:numId w:val="7"/>
        </w:numPr>
        <w:spacing w:after="4" w:line="249" w:lineRule="auto"/>
        <w:ind w:hanging="588"/>
        <w:jc w:val="both"/>
        <w:rPr>
          <w:i/>
          <w:sz w:val="28"/>
          <w:lang w:val="ga-IE"/>
        </w:rPr>
      </w:pPr>
      <w:r w:rsidRPr="00C569F5">
        <w:rPr>
          <w:i/>
          <w:sz w:val="28"/>
          <w:lang w:val="ga-IE"/>
        </w:rPr>
        <w:t>riocht, tinneas nó galar a fhearann ar phróisis smaointe duine, ar aireachtáil na réaltachta ag duine, ar mhothúcháin nó ar bhreithiúnas duine nó a bhfuil iompraíocht shuaite de thoradh air”.</w:t>
      </w:r>
      <w:r w:rsidR="007A4B5F" w:rsidRPr="00C569F5">
        <w:rPr>
          <w:i/>
          <w:sz w:val="28"/>
          <w:lang w:val="ga-IE"/>
        </w:rPr>
        <w:t xml:space="preserve"> </w:t>
      </w:r>
    </w:p>
    <w:p w14:paraId="0A7F14FB" w14:textId="77777777" w:rsidR="00CE01B0" w:rsidRDefault="007A4B5F">
      <w:pPr>
        <w:spacing w:after="0"/>
      </w:pPr>
      <w:r>
        <w:rPr>
          <w:sz w:val="28"/>
        </w:rPr>
        <w:t xml:space="preserve"> </w:t>
      </w:r>
    </w:p>
    <w:p w14:paraId="489D4A0F" w14:textId="5009B19F" w:rsidR="00AA7752" w:rsidRPr="00830C08" w:rsidRDefault="00F374A6">
      <w:pPr>
        <w:spacing w:after="5" w:line="249" w:lineRule="auto"/>
        <w:ind w:left="837" w:right="42" w:hanging="852"/>
        <w:jc w:val="both"/>
        <w:rPr>
          <w:sz w:val="28"/>
          <w:lang w:val="ga-IE"/>
        </w:rPr>
      </w:pPr>
      <w:r w:rsidRPr="00830C08">
        <w:rPr>
          <w:bCs/>
          <w:sz w:val="28"/>
          <w:lang w:val="ga-IE"/>
        </w:rPr>
        <w:t>Tarlaíonn</w:t>
      </w:r>
      <w:r w:rsidRPr="00830C08">
        <w:rPr>
          <w:b/>
          <w:sz w:val="28"/>
          <w:lang w:val="ga-IE"/>
        </w:rPr>
        <w:t xml:space="preserve"> </w:t>
      </w:r>
      <w:r w:rsidR="007A4B5F" w:rsidRPr="00830C08">
        <w:rPr>
          <w:b/>
          <w:sz w:val="28"/>
          <w:lang w:val="ga-IE"/>
        </w:rPr>
        <w:t>“</w:t>
      </w:r>
      <w:r w:rsidRPr="00830C08">
        <w:rPr>
          <w:b/>
          <w:sz w:val="28"/>
          <w:lang w:val="ga-IE"/>
        </w:rPr>
        <w:t>idirdhealú díreach</w:t>
      </w:r>
      <w:r w:rsidR="007A4B5F" w:rsidRPr="00830C08">
        <w:rPr>
          <w:b/>
          <w:sz w:val="28"/>
          <w:lang w:val="ga-IE"/>
        </w:rPr>
        <w:t>”</w:t>
      </w:r>
      <w:r w:rsidRPr="00830C08">
        <w:rPr>
          <w:b/>
          <w:sz w:val="28"/>
          <w:lang w:val="ga-IE"/>
        </w:rPr>
        <w:t xml:space="preserve"> </w:t>
      </w:r>
      <w:r w:rsidRPr="00830C08">
        <w:rPr>
          <w:i/>
          <w:iCs/>
          <w:sz w:val="28"/>
          <w:lang w:val="ga-IE"/>
        </w:rPr>
        <w:t>“nuair a dhéileáiltear le duine le níos lú fabhair</w:t>
      </w:r>
      <w:r w:rsidR="00FA3CA8" w:rsidRPr="00830C08">
        <w:rPr>
          <w:i/>
          <w:iCs/>
          <w:sz w:val="28"/>
          <w:lang w:val="ga-IE"/>
        </w:rPr>
        <w:t xml:space="preserve"> ná mar a dhéileáiltear</w:t>
      </w:r>
      <w:r w:rsidR="00B72269" w:rsidRPr="00830C08">
        <w:rPr>
          <w:i/>
          <w:iCs/>
          <w:sz w:val="28"/>
          <w:lang w:val="ga-IE"/>
        </w:rPr>
        <w:t xml:space="preserve">, </w:t>
      </w:r>
      <w:r w:rsidR="00B371E7" w:rsidRPr="00830C08">
        <w:rPr>
          <w:i/>
          <w:iCs/>
          <w:sz w:val="28"/>
          <w:lang w:val="ga-IE"/>
        </w:rPr>
        <w:t>mar a dhéileáladh</w:t>
      </w:r>
      <w:r w:rsidR="00B72269" w:rsidRPr="00830C08">
        <w:rPr>
          <w:i/>
          <w:iCs/>
          <w:sz w:val="28"/>
          <w:lang w:val="ga-IE"/>
        </w:rPr>
        <w:t xml:space="preserve"> nó mar a dhéileálfaí</w:t>
      </w:r>
      <w:r w:rsidR="007A4B5F" w:rsidRPr="00830C08">
        <w:rPr>
          <w:i/>
          <w:iCs/>
          <w:sz w:val="28"/>
          <w:lang w:val="ga-IE"/>
        </w:rPr>
        <w:t xml:space="preserve"> </w:t>
      </w:r>
      <w:r w:rsidR="004402E7" w:rsidRPr="00830C08">
        <w:rPr>
          <w:i/>
          <w:iCs/>
          <w:sz w:val="28"/>
          <w:lang w:val="ga-IE"/>
        </w:rPr>
        <w:t>le duine eile i gcás inchomparáide</w:t>
      </w:r>
      <w:r w:rsidR="00F05E17" w:rsidRPr="00830C08">
        <w:rPr>
          <w:sz w:val="28"/>
          <w:lang w:val="ga-IE"/>
        </w:rPr>
        <w:t xml:space="preserve">” </w:t>
      </w:r>
      <w:r w:rsidR="005D032B" w:rsidRPr="00830C08">
        <w:rPr>
          <w:sz w:val="28"/>
          <w:lang w:val="ga-IE"/>
        </w:rPr>
        <w:t>bunaithe ar aon cheann de na forais chosanta (</w:t>
      </w:r>
      <w:r w:rsidR="004D4FC7" w:rsidRPr="00830C08">
        <w:rPr>
          <w:sz w:val="28"/>
          <w:lang w:val="ga-IE"/>
        </w:rPr>
        <w:t xml:space="preserve">inscne, míchumas, cine srl). </w:t>
      </w:r>
      <w:r w:rsidR="00716EE6" w:rsidRPr="00830C08">
        <w:rPr>
          <w:sz w:val="28"/>
          <w:lang w:val="ga-IE"/>
        </w:rPr>
        <w:t xml:space="preserve">Mar shampla, má dhéileáiltear le fear le níos mó fabhair ná mar a dhéileáiltear le bean </w:t>
      </w:r>
      <w:r w:rsidR="004E7F7B" w:rsidRPr="00830C08">
        <w:rPr>
          <w:sz w:val="28"/>
          <w:lang w:val="ga-IE"/>
        </w:rPr>
        <w:t>i gcúinsí inchomparáide, agus is léir gur déileáladh</w:t>
      </w:r>
      <w:r w:rsidR="00536637" w:rsidRPr="00830C08">
        <w:rPr>
          <w:sz w:val="28"/>
          <w:lang w:val="ga-IE"/>
        </w:rPr>
        <w:t xml:space="preserve"> go héagsúil leis</w:t>
      </w:r>
      <w:r w:rsidR="00221F4F" w:rsidRPr="00830C08">
        <w:rPr>
          <w:sz w:val="28"/>
          <w:lang w:val="ga-IE"/>
        </w:rPr>
        <w:t xml:space="preserve"> toisc gur fear </w:t>
      </w:r>
      <w:r w:rsidR="00FB79DB" w:rsidRPr="00830C08">
        <w:rPr>
          <w:sz w:val="28"/>
          <w:lang w:val="ga-IE"/>
        </w:rPr>
        <w:t>é</w:t>
      </w:r>
      <w:r w:rsidR="00221F4F" w:rsidRPr="00830C08">
        <w:rPr>
          <w:sz w:val="28"/>
          <w:lang w:val="ga-IE"/>
        </w:rPr>
        <w:t xml:space="preserve">, d’fhéadfadh sé </w:t>
      </w:r>
      <w:r w:rsidR="00AA7752" w:rsidRPr="00830C08">
        <w:rPr>
          <w:sz w:val="28"/>
          <w:lang w:val="ga-IE"/>
        </w:rPr>
        <w:t>go bhfuil idirdhealú díreach i gceist bunaithe ar inscne.</w:t>
      </w:r>
    </w:p>
    <w:p w14:paraId="7095A087" w14:textId="6B54A727" w:rsidR="00CE01B0" w:rsidRPr="00830C08" w:rsidRDefault="00CE01B0">
      <w:pPr>
        <w:spacing w:after="0"/>
        <w:rPr>
          <w:lang w:val="ga-IE"/>
        </w:rPr>
      </w:pPr>
    </w:p>
    <w:p w14:paraId="373C575A" w14:textId="15FEDE52" w:rsidR="00CE01B0" w:rsidRPr="00830C08" w:rsidRDefault="007A4B5F">
      <w:pPr>
        <w:spacing w:after="5" w:line="249" w:lineRule="auto"/>
        <w:ind w:left="837" w:right="42" w:hanging="852"/>
        <w:jc w:val="both"/>
        <w:rPr>
          <w:lang w:val="ga-IE"/>
        </w:rPr>
      </w:pPr>
      <w:r w:rsidRPr="00830C08">
        <w:rPr>
          <w:b/>
          <w:sz w:val="28"/>
          <w:lang w:val="ga-IE"/>
        </w:rPr>
        <w:t>“</w:t>
      </w:r>
      <w:r w:rsidR="00AA7752" w:rsidRPr="00830C08">
        <w:rPr>
          <w:b/>
          <w:sz w:val="28"/>
          <w:lang w:val="ga-IE"/>
        </w:rPr>
        <w:t>idirdhealú</w:t>
      </w:r>
      <w:r w:rsidRPr="00830C08">
        <w:rPr>
          <w:b/>
          <w:sz w:val="28"/>
          <w:lang w:val="ga-IE"/>
        </w:rPr>
        <w:t>”</w:t>
      </w:r>
      <w:r w:rsidRPr="00830C08">
        <w:rPr>
          <w:sz w:val="28"/>
          <w:lang w:val="ga-IE"/>
        </w:rPr>
        <w:t xml:space="preserve">: </w:t>
      </w:r>
      <w:r w:rsidR="00F3331B" w:rsidRPr="00830C08">
        <w:rPr>
          <w:sz w:val="28"/>
          <w:lang w:val="ga-IE"/>
        </w:rPr>
        <w:t>Cuireann na hAchtanna um Stádas Comhionann</w:t>
      </w:r>
      <w:r w:rsidR="002007EC" w:rsidRPr="00830C08">
        <w:rPr>
          <w:sz w:val="28"/>
          <w:lang w:val="ga-IE"/>
        </w:rPr>
        <w:t xml:space="preserve"> cosc ar fhoirmeacha éagsúla idirdhealaith</w:t>
      </w:r>
      <w:r w:rsidR="00E815FB" w:rsidRPr="00830C08">
        <w:rPr>
          <w:sz w:val="28"/>
          <w:lang w:val="ga-IE"/>
        </w:rPr>
        <w:t>each</w:t>
      </w:r>
      <w:r w:rsidR="00106BCB" w:rsidRPr="00830C08">
        <w:rPr>
          <w:sz w:val="28"/>
          <w:lang w:val="ga-IE"/>
        </w:rPr>
        <w:t>a</w:t>
      </w:r>
      <w:r w:rsidR="002007EC" w:rsidRPr="00830C08">
        <w:rPr>
          <w:sz w:val="28"/>
          <w:lang w:val="ga-IE"/>
        </w:rPr>
        <w:t xml:space="preserve">, lena n-áirítear </w:t>
      </w:r>
      <w:r w:rsidR="00A37209" w:rsidRPr="00830C08">
        <w:rPr>
          <w:i/>
          <w:iCs/>
          <w:sz w:val="28"/>
          <w:lang w:val="ga-IE"/>
        </w:rPr>
        <w:t xml:space="preserve">idirdhealú díreach, idirdhealú indíreach, </w:t>
      </w:r>
      <w:r w:rsidR="00D4084E" w:rsidRPr="00830C08">
        <w:rPr>
          <w:i/>
          <w:iCs/>
          <w:sz w:val="28"/>
          <w:lang w:val="ga-IE"/>
        </w:rPr>
        <w:t>mainneachtain</w:t>
      </w:r>
      <w:r w:rsidR="00917DB8" w:rsidRPr="00830C08">
        <w:rPr>
          <w:i/>
          <w:iCs/>
          <w:sz w:val="28"/>
          <w:lang w:val="ga-IE"/>
        </w:rPr>
        <w:t xml:space="preserve"> </w:t>
      </w:r>
      <w:r w:rsidR="008D1163" w:rsidRPr="00830C08">
        <w:rPr>
          <w:i/>
          <w:iCs/>
          <w:sz w:val="28"/>
          <w:lang w:val="ga-IE"/>
        </w:rPr>
        <w:t xml:space="preserve">“freastal réasúnta” a sholáthar </w:t>
      </w:r>
      <w:r w:rsidR="008D1163" w:rsidRPr="00830C08">
        <w:rPr>
          <w:sz w:val="28"/>
          <w:lang w:val="ga-IE"/>
        </w:rPr>
        <w:t xml:space="preserve">do </w:t>
      </w:r>
      <w:r w:rsidR="00A21DC4" w:rsidRPr="00830C08">
        <w:rPr>
          <w:sz w:val="28"/>
          <w:lang w:val="ga-IE"/>
        </w:rPr>
        <w:t xml:space="preserve">dhuine faoi mhíchumas (mínítear é seo thíos), agus </w:t>
      </w:r>
      <w:r w:rsidR="00A21DC4" w:rsidRPr="00830C08">
        <w:rPr>
          <w:i/>
          <w:iCs/>
          <w:sz w:val="28"/>
          <w:lang w:val="ga-IE"/>
        </w:rPr>
        <w:t xml:space="preserve">idirdhealú </w:t>
      </w:r>
      <w:r w:rsidR="001B2A50" w:rsidRPr="00830C08">
        <w:rPr>
          <w:i/>
          <w:iCs/>
          <w:sz w:val="28"/>
          <w:lang w:val="ga-IE"/>
        </w:rPr>
        <w:t xml:space="preserve">trí </w:t>
      </w:r>
      <w:r w:rsidR="00A21DC4" w:rsidRPr="00830C08">
        <w:rPr>
          <w:i/>
          <w:iCs/>
          <w:sz w:val="28"/>
          <w:lang w:val="ga-IE"/>
        </w:rPr>
        <w:t>b</w:t>
      </w:r>
      <w:r w:rsidR="001B2A50" w:rsidRPr="00830C08">
        <w:rPr>
          <w:i/>
          <w:iCs/>
          <w:sz w:val="28"/>
          <w:lang w:val="ga-IE"/>
        </w:rPr>
        <w:t>h</w:t>
      </w:r>
      <w:r w:rsidR="00A21DC4" w:rsidRPr="00830C08">
        <w:rPr>
          <w:i/>
          <w:iCs/>
          <w:sz w:val="28"/>
          <w:lang w:val="ga-IE"/>
        </w:rPr>
        <w:t>ainteac</w:t>
      </w:r>
      <w:r w:rsidR="001B2A50" w:rsidRPr="00830C08">
        <w:rPr>
          <w:i/>
          <w:iCs/>
          <w:sz w:val="28"/>
          <w:lang w:val="ga-IE"/>
        </w:rPr>
        <w:t xml:space="preserve">nt </w:t>
      </w:r>
      <w:r w:rsidR="00121C5B" w:rsidRPr="00830C08">
        <w:rPr>
          <w:sz w:val="28"/>
          <w:lang w:val="ga-IE"/>
        </w:rPr>
        <w:t>(</w:t>
      </w:r>
      <w:r w:rsidR="00A85BC4" w:rsidRPr="00830C08">
        <w:rPr>
          <w:sz w:val="28"/>
          <w:lang w:val="ga-IE"/>
        </w:rPr>
        <w:t>nuair a dhéileáiltear</w:t>
      </w:r>
      <w:r w:rsidR="0093335A" w:rsidRPr="00830C08">
        <w:rPr>
          <w:sz w:val="28"/>
          <w:lang w:val="ga-IE"/>
        </w:rPr>
        <w:t xml:space="preserve"> le duine le níos lú fabhair toisc go bhfuil baint acu</w:t>
      </w:r>
      <w:r w:rsidR="00FA2C51" w:rsidRPr="00830C08">
        <w:rPr>
          <w:sz w:val="28"/>
          <w:lang w:val="ga-IE"/>
        </w:rPr>
        <w:t xml:space="preserve"> le duine eile faoi fhoras cosanta, mar shampla</w:t>
      </w:r>
      <w:r w:rsidR="00243555" w:rsidRPr="00830C08">
        <w:rPr>
          <w:sz w:val="28"/>
          <w:lang w:val="ga-IE"/>
        </w:rPr>
        <w:t xml:space="preserve"> an foras cine, míchumais, náisiúntacht, srl.) </w:t>
      </w:r>
      <w:r w:rsidR="00517DE1" w:rsidRPr="00830C08">
        <w:rPr>
          <w:sz w:val="28"/>
          <w:lang w:val="ga-IE"/>
        </w:rPr>
        <w:t xml:space="preserve">Is idirdhealú é </w:t>
      </w:r>
      <w:r w:rsidR="00517DE1" w:rsidRPr="00830C08">
        <w:rPr>
          <w:i/>
          <w:iCs/>
          <w:sz w:val="28"/>
          <w:lang w:val="ga-IE"/>
        </w:rPr>
        <w:t>Íospairt</w:t>
      </w:r>
      <w:r w:rsidR="00517DE1" w:rsidRPr="00830C08">
        <w:rPr>
          <w:sz w:val="28"/>
          <w:lang w:val="ga-IE"/>
        </w:rPr>
        <w:t xml:space="preserve"> a dhéanamh ar dhuine agus d</w:t>
      </w:r>
      <w:r w:rsidR="00D50085" w:rsidRPr="00830C08">
        <w:rPr>
          <w:sz w:val="28"/>
          <w:lang w:val="ga-IE"/>
        </w:rPr>
        <w:t>éileáiltear l</w:t>
      </w:r>
      <w:r w:rsidR="00F54F53" w:rsidRPr="00830C08">
        <w:rPr>
          <w:sz w:val="28"/>
          <w:lang w:val="ga-IE"/>
        </w:rPr>
        <w:t>éi mar sin.</w:t>
      </w:r>
      <w:r w:rsidR="00D50085" w:rsidRPr="00830C08">
        <w:rPr>
          <w:sz w:val="28"/>
          <w:lang w:val="ga-IE"/>
        </w:rPr>
        <w:t xml:space="preserve"> </w:t>
      </w:r>
    </w:p>
    <w:p w14:paraId="5D278A97" w14:textId="02FB90C2" w:rsidR="00677FBF" w:rsidRPr="00CF3FB5" w:rsidRDefault="007A4B5F" w:rsidP="00CF3FB5">
      <w:pPr>
        <w:spacing w:after="0"/>
      </w:pPr>
      <w:r>
        <w:rPr>
          <w:b/>
          <w:sz w:val="28"/>
        </w:rPr>
        <w:t xml:space="preserve"> </w:t>
      </w:r>
    </w:p>
    <w:p w14:paraId="2C4C11E5" w14:textId="50FCAB3B" w:rsidR="00CE01B0" w:rsidRDefault="00CE01B0">
      <w:pPr>
        <w:spacing w:after="0"/>
      </w:pPr>
    </w:p>
    <w:p w14:paraId="7D575B2D" w14:textId="53D88C6E" w:rsidR="00CE01B0" w:rsidRPr="00B8345D" w:rsidRDefault="005F54D2">
      <w:pPr>
        <w:spacing w:after="4" w:line="249" w:lineRule="auto"/>
        <w:ind w:left="-5" w:hanging="10"/>
        <w:jc w:val="both"/>
        <w:rPr>
          <w:lang w:val="ga-IE"/>
        </w:rPr>
      </w:pPr>
      <w:r w:rsidRPr="00B8345D">
        <w:rPr>
          <w:bCs/>
          <w:sz w:val="28"/>
          <w:lang w:val="ga-IE"/>
        </w:rPr>
        <w:t>Ciallaíonn</w:t>
      </w:r>
      <w:r w:rsidRPr="00B8345D">
        <w:rPr>
          <w:b/>
          <w:sz w:val="28"/>
          <w:lang w:val="ga-IE"/>
        </w:rPr>
        <w:t xml:space="preserve"> </w:t>
      </w:r>
      <w:r w:rsidR="007A4B5F" w:rsidRPr="00B8345D">
        <w:rPr>
          <w:b/>
          <w:sz w:val="28"/>
          <w:lang w:val="ga-IE"/>
        </w:rPr>
        <w:t>"</w:t>
      </w:r>
      <w:r w:rsidRPr="00B8345D">
        <w:rPr>
          <w:b/>
          <w:sz w:val="28"/>
          <w:lang w:val="ga-IE"/>
        </w:rPr>
        <w:t>stádas teaghlaigh</w:t>
      </w:r>
      <w:r w:rsidR="007A4B5F" w:rsidRPr="00B8345D">
        <w:rPr>
          <w:b/>
          <w:sz w:val="28"/>
          <w:lang w:val="ga-IE"/>
        </w:rPr>
        <w:t>"</w:t>
      </w:r>
      <w:r w:rsidR="007A4B5F" w:rsidRPr="00B8345D">
        <w:rPr>
          <w:sz w:val="28"/>
          <w:lang w:val="ga-IE"/>
        </w:rPr>
        <w:t xml:space="preserve"> “</w:t>
      </w:r>
      <w:r w:rsidR="00A864F4" w:rsidRPr="00B8345D">
        <w:rPr>
          <w:i/>
          <w:sz w:val="28"/>
          <w:lang w:val="ga-IE"/>
        </w:rPr>
        <w:t>bheith torrach nó freagracht</w:t>
      </w:r>
      <w:r w:rsidR="007A4B5F" w:rsidRPr="00B8345D">
        <w:rPr>
          <w:i/>
          <w:sz w:val="28"/>
          <w:lang w:val="ga-IE"/>
        </w:rPr>
        <w:t>—</w:t>
      </w:r>
      <w:r w:rsidR="007A4B5F" w:rsidRPr="00B8345D">
        <w:rPr>
          <w:sz w:val="28"/>
          <w:lang w:val="ga-IE"/>
        </w:rPr>
        <w:t xml:space="preserve"> </w:t>
      </w:r>
    </w:p>
    <w:p w14:paraId="1B51B726" w14:textId="5E1BD865" w:rsidR="00CE01B0" w:rsidRPr="00B8345D" w:rsidRDefault="00CF7F1C">
      <w:pPr>
        <w:numPr>
          <w:ilvl w:val="1"/>
          <w:numId w:val="8"/>
        </w:numPr>
        <w:spacing w:after="4" w:line="249" w:lineRule="auto"/>
        <w:ind w:hanging="588"/>
        <w:jc w:val="both"/>
        <w:rPr>
          <w:i/>
          <w:sz w:val="28"/>
          <w:lang w:val="ga-IE"/>
        </w:rPr>
      </w:pPr>
      <w:r w:rsidRPr="00B8345D">
        <w:rPr>
          <w:i/>
          <w:sz w:val="28"/>
          <w:lang w:val="ga-IE"/>
        </w:rPr>
        <w:t>mar thuismitheoir nó mar dhuine </w:t>
      </w:r>
      <w:r w:rsidRPr="00B8345D">
        <w:rPr>
          <w:i/>
          <w:sz w:val="28"/>
          <w:u w:val="single"/>
          <w:lang w:val="ga-IE"/>
        </w:rPr>
        <w:t>in loco parentis</w:t>
      </w:r>
      <w:r w:rsidRPr="00B8345D">
        <w:rPr>
          <w:i/>
          <w:sz w:val="28"/>
          <w:lang w:val="ga-IE"/>
        </w:rPr>
        <w:t> i ndáil le duine nach bhfuil 18 mbliana d'aois slánaithe aige nó aici, nó</w:t>
      </w:r>
      <w:r w:rsidR="007A4B5F" w:rsidRPr="00B8345D">
        <w:rPr>
          <w:i/>
          <w:sz w:val="28"/>
          <w:lang w:val="ga-IE"/>
        </w:rPr>
        <w:t xml:space="preserve"> </w:t>
      </w:r>
    </w:p>
    <w:p w14:paraId="555E3EA8" w14:textId="77777777" w:rsidR="00CA6FD9" w:rsidRPr="00B8345D" w:rsidRDefault="008714EB">
      <w:pPr>
        <w:numPr>
          <w:ilvl w:val="1"/>
          <w:numId w:val="8"/>
        </w:numPr>
        <w:spacing w:after="4" w:line="249" w:lineRule="auto"/>
        <w:ind w:hanging="588"/>
        <w:jc w:val="both"/>
        <w:rPr>
          <w:i/>
          <w:sz w:val="28"/>
          <w:lang w:val="ga-IE"/>
        </w:rPr>
      </w:pPr>
      <w:r w:rsidRPr="00B8345D">
        <w:rPr>
          <w:i/>
          <w:sz w:val="28"/>
          <w:lang w:val="ga-IE"/>
        </w:rPr>
        <w:t xml:space="preserve">mar thuismitheoir nó mar an cúramóir príomha cónaitheach i ndáil le duine ag a bhfuil an aois sin nó atá os cionn na haoise sin </w:t>
      </w:r>
      <w:r w:rsidRPr="00B8345D">
        <w:rPr>
          <w:i/>
          <w:sz w:val="28"/>
          <w:lang w:val="ga-IE"/>
        </w:rPr>
        <w:lastRenderedPageBreak/>
        <w:t>agus atá faoi mhíchumas de chineál is cúis le cúram nó tacaíocht a bheith ag teastáil ar bhonn leanúnach, rialta nó minic,</w:t>
      </w:r>
    </w:p>
    <w:p w14:paraId="28EBF291" w14:textId="349BBAE9" w:rsidR="00CE01B0" w:rsidRPr="00B8345D" w:rsidRDefault="007A4B5F" w:rsidP="00CA6FD9">
      <w:pPr>
        <w:spacing w:after="4" w:line="249" w:lineRule="auto"/>
        <w:ind w:left="1308"/>
        <w:jc w:val="both"/>
        <w:rPr>
          <w:i/>
          <w:sz w:val="28"/>
          <w:lang w:val="ga-IE"/>
        </w:rPr>
      </w:pPr>
      <w:r w:rsidRPr="00B8345D">
        <w:rPr>
          <w:i/>
          <w:sz w:val="28"/>
          <w:lang w:val="ga-IE"/>
        </w:rPr>
        <w:t xml:space="preserve"> </w:t>
      </w:r>
    </w:p>
    <w:p w14:paraId="7791A730" w14:textId="5882B456" w:rsidR="00B8345D" w:rsidRPr="00EF5350" w:rsidRDefault="00CA6FD9">
      <w:pPr>
        <w:spacing w:after="0"/>
        <w:rPr>
          <w:i/>
          <w:iCs/>
          <w:color w:val="auto"/>
          <w:sz w:val="27"/>
          <w:szCs w:val="27"/>
          <w:shd w:val="clear" w:color="auto" w:fill="FFFFFF"/>
          <w:lang w:val="ga-IE"/>
        </w:rPr>
      </w:pPr>
      <w:r w:rsidRPr="00EF5350">
        <w:rPr>
          <w:i/>
          <w:iCs/>
          <w:color w:val="auto"/>
          <w:sz w:val="27"/>
          <w:szCs w:val="27"/>
          <w:shd w:val="clear" w:color="auto" w:fill="FFFFFF"/>
          <w:lang w:val="ga-IE"/>
        </w:rPr>
        <w:t>agus, chun críocha mhír (b), is cúramóir príomha cónaitheach i ndáil le duine faoi mhíchumas é nó í cúramóir príomha má tá cónaí ar an gcúramóir príomha leis an duine atá faoin míchumas</w:t>
      </w:r>
      <w:r w:rsidR="00EF5350" w:rsidRPr="00EF5350">
        <w:rPr>
          <w:i/>
          <w:iCs/>
          <w:color w:val="auto"/>
          <w:sz w:val="27"/>
          <w:szCs w:val="27"/>
          <w:shd w:val="clear" w:color="auto" w:fill="FFFFFF"/>
          <w:lang w:val="ga-IE"/>
        </w:rPr>
        <w:t>”</w:t>
      </w:r>
    </w:p>
    <w:p w14:paraId="7471BAB9" w14:textId="05F3DDD3" w:rsidR="00CE01B0" w:rsidRPr="00CA6FD9" w:rsidRDefault="007A4B5F">
      <w:pPr>
        <w:spacing w:after="0"/>
        <w:rPr>
          <w:i/>
          <w:iCs/>
        </w:rPr>
      </w:pPr>
      <w:r w:rsidRPr="00CA6FD9">
        <w:rPr>
          <w:i/>
          <w:iCs/>
          <w:sz w:val="28"/>
        </w:rPr>
        <w:t xml:space="preserve"> </w:t>
      </w:r>
    </w:p>
    <w:p w14:paraId="4A154E8E" w14:textId="65B3D987" w:rsidR="00CE01B0" w:rsidRPr="00830C08" w:rsidRDefault="006C49DC">
      <w:pPr>
        <w:spacing w:after="5" w:line="249" w:lineRule="auto"/>
        <w:ind w:left="-5" w:right="42" w:hanging="10"/>
        <w:jc w:val="both"/>
        <w:rPr>
          <w:lang w:val="ga-IE"/>
        </w:rPr>
      </w:pPr>
      <w:r w:rsidRPr="00830C08">
        <w:rPr>
          <w:bCs/>
          <w:sz w:val="28"/>
          <w:lang w:val="ga-IE"/>
        </w:rPr>
        <w:t>ciallaíonn</w:t>
      </w:r>
      <w:r w:rsidRPr="00830C08">
        <w:rPr>
          <w:b/>
          <w:sz w:val="28"/>
          <w:lang w:val="ga-IE"/>
        </w:rPr>
        <w:t xml:space="preserve"> </w:t>
      </w:r>
      <w:r w:rsidR="007A4B5F" w:rsidRPr="00830C08">
        <w:rPr>
          <w:b/>
          <w:sz w:val="28"/>
          <w:lang w:val="ga-IE"/>
        </w:rPr>
        <w:t>“</w:t>
      </w:r>
      <w:r w:rsidRPr="00830C08">
        <w:rPr>
          <w:b/>
          <w:sz w:val="28"/>
          <w:lang w:val="ga-IE"/>
        </w:rPr>
        <w:t>earraí</w:t>
      </w:r>
      <w:r w:rsidR="007A4B5F" w:rsidRPr="00830C08">
        <w:rPr>
          <w:b/>
          <w:sz w:val="28"/>
          <w:lang w:val="ga-IE"/>
        </w:rPr>
        <w:t>”</w:t>
      </w:r>
      <w:r w:rsidR="007A4B5F" w:rsidRPr="00830C08">
        <w:rPr>
          <w:sz w:val="28"/>
          <w:lang w:val="ga-IE"/>
        </w:rPr>
        <w:t xml:space="preserve"> </w:t>
      </w:r>
      <w:r w:rsidRPr="00830C08">
        <w:rPr>
          <w:sz w:val="28"/>
          <w:lang w:val="ga-IE"/>
        </w:rPr>
        <w:t>aon bhaill maoine sochorraithe</w:t>
      </w:r>
      <w:r w:rsidR="007A4B5F" w:rsidRPr="00830C08">
        <w:rPr>
          <w:sz w:val="28"/>
          <w:lang w:val="ga-IE"/>
        </w:rPr>
        <w:t xml:space="preserve">. </w:t>
      </w:r>
    </w:p>
    <w:p w14:paraId="2E738776" w14:textId="77777777" w:rsidR="00CE01B0" w:rsidRPr="00830C08" w:rsidRDefault="007A4B5F">
      <w:pPr>
        <w:spacing w:after="0"/>
        <w:rPr>
          <w:lang w:val="ga-IE"/>
        </w:rPr>
      </w:pPr>
      <w:r w:rsidRPr="00830C08">
        <w:rPr>
          <w:sz w:val="28"/>
          <w:lang w:val="ga-IE"/>
        </w:rPr>
        <w:t xml:space="preserve"> </w:t>
      </w:r>
    </w:p>
    <w:p w14:paraId="21208699" w14:textId="451603A3" w:rsidR="00CE01B0" w:rsidRPr="00830C08" w:rsidRDefault="00E23B02">
      <w:pPr>
        <w:spacing w:after="0" w:line="246" w:lineRule="auto"/>
        <w:ind w:left="852" w:hanging="852"/>
        <w:rPr>
          <w:lang w:val="ga-IE"/>
        </w:rPr>
      </w:pPr>
      <w:r w:rsidRPr="00830C08">
        <w:rPr>
          <w:bCs/>
          <w:sz w:val="28"/>
          <w:lang w:val="ga-IE"/>
        </w:rPr>
        <w:t>Ciallaíonn</w:t>
      </w:r>
      <w:r w:rsidRPr="00830C08">
        <w:rPr>
          <w:b/>
          <w:sz w:val="28"/>
          <w:lang w:val="ga-IE"/>
        </w:rPr>
        <w:t xml:space="preserve"> </w:t>
      </w:r>
      <w:r w:rsidR="007A4B5F" w:rsidRPr="00830C08">
        <w:rPr>
          <w:b/>
          <w:sz w:val="28"/>
          <w:lang w:val="ga-IE"/>
        </w:rPr>
        <w:t>“</w:t>
      </w:r>
      <w:r w:rsidRPr="00830C08">
        <w:rPr>
          <w:b/>
          <w:sz w:val="28"/>
          <w:lang w:val="ga-IE"/>
        </w:rPr>
        <w:t>foras</w:t>
      </w:r>
      <w:r w:rsidR="007A4B5F" w:rsidRPr="00830C08">
        <w:rPr>
          <w:b/>
          <w:sz w:val="28"/>
          <w:lang w:val="ga-IE"/>
        </w:rPr>
        <w:t xml:space="preserve">” </w:t>
      </w:r>
      <w:r w:rsidRPr="00830C08">
        <w:rPr>
          <w:sz w:val="28"/>
          <w:lang w:val="ga-IE"/>
        </w:rPr>
        <w:t xml:space="preserve">an bunús ar a dhéantar idirdhealú: </w:t>
      </w:r>
      <w:r w:rsidR="001F3B7F" w:rsidRPr="00830C08">
        <w:rPr>
          <w:sz w:val="28"/>
          <w:lang w:val="ga-IE"/>
        </w:rPr>
        <w:t>is iad na “forais’ a chosnaítear faoi na hAchtanna um Stádas Comhionann</w:t>
      </w:r>
      <w:r w:rsidR="009478FB" w:rsidRPr="00830C08">
        <w:rPr>
          <w:sz w:val="28"/>
          <w:lang w:val="ga-IE"/>
        </w:rPr>
        <w:t xml:space="preserve"> ná </w:t>
      </w:r>
      <w:r w:rsidR="009478FB" w:rsidRPr="00830C08">
        <w:rPr>
          <w:b/>
          <w:bCs/>
          <w:sz w:val="28"/>
          <w:lang w:val="ga-IE"/>
        </w:rPr>
        <w:t>inscne, stádas sibhialta, stádas teaghlaigh, gnéaschlaonadh, reiligiún,</w:t>
      </w:r>
      <w:r w:rsidR="009478FB" w:rsidRPr="00830C08">
        <w:rPr>
          <w:sz w:val="28"/>
          <w:lang w:val="ga-IE"/>
        </w:rPr>
        <w:t xml:space="preserve"> </w:t>
      </w:r>
      <w:r w:rsidR="009478FB" w:rsidRPr="00830C08">
        <w:rPr>
          <w:b/>
          <w:i/>
          <w:sz w:val="28"/>
          <w:lang w:val="ga-IE"/>
        </w:rPr>
        <w:t>aois, míchumas, cine</w:t>
      </w:r>
      <w:r w:rsidR="00660892" w:rsidRPr="00830C08">
        <w:rPr>
          <w:b/>
          <w:i/>
          <w:sz w:val="28"/>
          <w:lang w:val="ga-IE"/>
        </w:rPr>
        <w:t>, ballraíochta den Lucht Siúil, cúnamh tithíochta nó íospa</w:t>
      </w:r>
      <w:r w:rsidR="00CF3FB5" w:rsidRPr="00830C08">
        <w:rPr>
          <w:b/>
          <w:i/>
          <w:sz w:val="28"/>
          <w:lang w:val="ga-IE"/>
        </w:rPr>
        <w:t>i</w:t>
      </w:r>
      <w:r w:rsidR="00660892" w:rsidRPr="00830C08">
        <w:rPr>
          <w:b/>
          <w:i/>
          <w:sz w:val="28"/>
          <w:lang w:val="ga-IE"/>
        </w:rPr>
        <w:t>rt</w:t>
      </w:r>
      <w:r w:rsidR="00CF3FB5" w:rsidRPr="00830C08">
        <w:rPr>
          <w:sz w:val="28"/>
          <w:lang w:val="ga-IE"/>
        </w:rPr>
        <w:t>.</w:t>
      </w:r>
    </w:p>
    <w:p w14:paraId="77D84F0E" w14:textId="77777777" w:rsidR="00CE01B0" w:rsidRPr="00830C08" w:rsidRDefault="007A4B5F">
      <w:pPr>
        <w:spacing w:after="0"/>
        <w:rPr>
          <w:lang w:val="ga-IE"/>
        </w:rPr>
      </w:pPr>
      <w:r w:rsidRPr="00830C08">
        <w:rPr>
          <w:sz w:val="28"/>
          <w:lang w:val="ga-IE"/>
        </w:rPr>
        <w:t xml:space="preserve"> </w:t>
      </w:r>
    </w:p>
    <w:p w14:paraId="12460CA3" w14:textId="6F3BD23F" w:rsidR="005E03B7" w:rsidRPr="00830C08" w:rsidRDefault="00BB79C5">
      <w:pPr>
        <w:spacing w:after="0" w:line="249" w:lineRule="auto"/>
        <w:ind w:left="847" w:right="-12" w:hanging="862"/>
        <w:jc w:val="both"/>
        <w:rPr>
          <w:sz w:val="28"/>
          <w:lang w:val="ga-IE"/>
        </w:rPr>
      </w:pPr>
      <w:r w:rsidRPr="00830C08">
        <w:rPr>
          <w:bCs/>
          <w:sz w:val="28"/>
          <w:lang w:val="ga-IE"/>
        </w:rPr>
        <w:t>Ciallaíonn</w:t>
      </w:r>
      <w:r w:rsidRPr="00830C08">
        <w:rPr>
          <w:b/>
          <w:sz w:val="28"/>
          <w:lang w:val="ga-IE"/>
        </w:rPr>
        <w:t xml:space="preserve"> </w:t>
      </w:r>
      <w:r w:rsidR="007A4B5F" w:rsidRPr="00830C08">
        <w:rPr>
          <w:b/>
          <w:sz w:val="28"/>
          <w:lang w:val="ga-IE"/>
        </w:rPr>
        <w:t>“</w:t>
      </w:r>
      <w:r w:rsidRPr="00830C08">
        <w:rPr>
          <w:b/>
          <w:sz w:val="28"/>
          <w:lang w:val="ga-IE"/>
        </w:rPr>
        <w:t>ciapadh</w:t>
      </w:r>
      <w:r w:rsidR="007A4B5F" w:rsidRPr="00830C08">
        <w:rPr>
          <w:b/>
          <w:sz w:val="28"/>
          <w:lang w:val="ga-IE"/>
        </w:rPr>
        <w:t xml:space="preserve">” </w:t>
      </w:r>
      <w:r w:rsidR="00976CB8" w:rsidRPr="00830C08">
        <w:rPr>
          <w:sz w:val="28"/>
          <w:lang w:val="ga-IE"/>
        </w:rPr>
        <w:t>“</w:t>
      </w:r>
      <w:r w:rsidR="00976CB8" w:rsidRPr="00830C08">
        <w:rPr>
          <w:i/>
          <w:iCs/>
          <w:sz w:val="28"/>
          <w:lang w:val="ga-IE"/>
        </w:rPr>
        <w:t xml:space="preserve">aon chineál iompair </w:t>
      </w:r>
      <w:r w:rsidR="00D6307C" w:rsidRPr="00830C08">
        <w:rPr>
          <w:i/>
          <w:iCs/>
          <w:sz w:val="28"/>
          <w:lang w:val="ga-IE"/>
        </w:rPr>
        <w:t>nach bhfáiltíonn</w:t>
      </w:r>
      <w:r w:rsidR="00074C81" w:rsidRPr="00830C08">
        <w:rPr>
          <w:i/>
          <w:iCs/>
          <w:sz w:val="28"/>
          <w:lang w:val="ga-IE"/>
        </w:rPr>
        <w:t xml:space="preserve"> an t-íospartach roimh</w:t>
      </w:r>
      <w:r w:rsidR="00B43F00" w:rsidRPr="00830C08">
        <w:rPr>
          <w:i/>
          <w:iCs/>
          <w:sz w:val="28"/>
          <w:lang w:val="ga-IE"/>
        </w:rPr>
        <w:t>e</w:t>
      </w:r>
      <w:r w:rsidR="00074C81" w:rsidRPr="00830C08">
        <w:rPr>
          <w:i/>
          <w:iCs/>
          <w:sz w:val="28"/>
          <w:lang w:val="ga-IE"/>
        </w:rPr>
        <w:t xml:space="preserve"> </w:t>
      </w:r>
      <w:r w:rsidR="00976CB8" w:rsidRPr="00830C08">
        <w:rPr>
          <w:i/>
          <w:iCs/>
          <w:sz w:val="28"/>
          <w:lang w:val="ga-IE"/>
        </w:rPr>
        <w:t>a tharlaíonn gan iarraidh</w:t>
      </w:r>
      <w:r w:rsidR="00A23A0B" w:rsidRPr="00830C08">
        <w:rPr>
          <w:i/>
          <w:sz w:val="28"/>
          <w:vertAlign w:val="superscript"/>
          <w:lang w:val="ga-IE"/>
        </w:rPr>
        <w:footnoteReference w:id="2"/>
      </w:r>
      <w:r w:rsidR="00A23A0B" w:rsidRPr="00830C08">
        <w:rPr>
          <w:i/>
          <w:sz w:val="28"/>
          <w:lang w:val="ga-IE"/>
        </w:rPr>
        <w:t xml:space="preserve"> </w:t>
      </w:r>
      <w:r w:rsidR="001156FB" w:rsidRPr="00830C08">
        <w:rPr>
          <w:sz w:val="28"/>
          <w:lang w:val="ga-IE"/>
        </w:rPr>
        <w:t>a bhaineann le haon cheann de na forais idirdhealaitheacha…</w:t>
      </w:r>
      <w:r w:rsidR="002D77AB" w:rsidRPr="00830C08">
        <w:rPr>
          <w:sz w:val="28"/>
          <w:lang w:val="ga-IE"/>
        </w:rPr>
        <w:t>a bhfuil mar aidhm</w:t>
      </w:r>
      <w:r w:rsidR="00504A57" w:rsidRPr="00830C08">
        <w:rPr>
          <w:sz w:val="28"/>
          <w:lang w:val="ga-IE"/>
        </w:rPr>
        <w:t xml:space="preserve"> nó mar éifeacht</w:t>
      </w:r>
      <w:r w:rsidR="00596491" w:rsidRPr="00830C08">
        <w:rPr>
          <w:sz w:val="28"/>
          <w:lang w:val="ga-IE"/>
        </w:rPr>
        <w:t xml:space="preserve"> </w:t>
      </w:r>
      <w:r w:rsidR="000F358D" w:rsidRPr="00830C08">
        <w:rPr>
          <w:sz w:val="28"/>
          <w:lang w:val="ga-IE"/>
        </w:rPr>
        <w:t xml:space="preserve">aige </w:t>
      </w:r>
      <w:r w:rsidR="00596491" w:rsidRPr="00830C08">
        <w:rPr>
          <w:sz w:val="28"/>
          <w:lang w:val="ga-IE"/>
        </w:rPr>
        <w:t>dínit duine a shárú agus</w:t>
      </w:r>
      <w:r w:rsidR="008A1120" w:rsidRPr="00830C08">
        <w:rPr>
          <w:sz w:val="28"/>
          <w:lang w:val="ga-IE"/>
        </w:rPr>
        <w:t xml:space="preserve"> </w:t>
      </w:r>
      <w:r w:rsidR="00D6715E" w:rsidRPr="00830C08">
        <w:rPr>
          <w:sz w:val="28"/>
          <w:lang w:val="ga-IE"/>
        </w:rPr>
        <w:t>a bhféadfaí a mheas gur ábhar coil, uirsíslithe nó imeaglaithe</w:t>
      </w:r>
      <w:r w:rsidR="0004074A" w:rsidRPr="00830C08">
        <w:rPr>
          <w:sz w:val="28"/>
          <w:lang w:val="ga-IE"/>
        </w:rPr>
        <w:t xml:space="preserve"> é dó nó di</w:t>
      </w:r>
      <w:r w:rsidR="005E03B7" w:rsidRPr="00830C08">
        <w:rPr>
          <w:sz w:val="28"/>
          <w:lang w:val="ga-IE"/>
        </w:rPr>
        <w:t>”,</w:t>
      </w:r>
    </w:p>
    <w:p w14:paraId="13314962" w14:textId="1DDBDC54" w:rsidR="00AD4E6D" w:rsidRDefault="00D6715E">
      <w:pPr>
        <w:spacing w:after="0" w:line="249" w:lineRule="auto"/>
        <w:ind w:left="847" w:right="-12" w:hanging="862"/>
        <w:jc w:val="both"/>
        <w:rPr>
          <w:sz w:val="28"/>
        </w:rPr>
      </w:pPr>
      <w:r>
        <w:rPr>
          <w:sz w:val="28"/>
        </w:rPr>
        <w:t xml:space="preserve"> </w:t>
      </w:r>
    </w:p>
    <w:p w14:paraId="088D3EA3" w14:textId="25E38C35" w:rsidR="00CE01B0" w:rsidRPr="00830C08" w:rsidRDefault="004F2F24">
      <w:pPr>
        <w:spacing w:after="11" w:line="250" w:lineRule="auto"/>
        <w:ind w:left="837" w:hanging="852"/>
        <w:rPr>
          <w:lang w:val="ga-IE"/>
        </w:rPr>
      </w:pPr>
      <w:r w:rsidRPr="00830C08">
        <w:rPr>
          <w:sz w:val="28"/>
          <w:lang w:val="ga-IE"/>
        </w:rPr>
        <w:t xml:space="preserve">Ciallaíonn </w:t>
      </w:r>
      <w:r w:rsidR="007A4B5F" w:rsidRPr="00830C08">
        <w:rPr>
          <w:sz w:val="28"/>
          <w:lang w:val="ga-IE"/>
        </w:rPr>
        <w:t>“</w:t>
      </w:r>
      <w:r w:rsidRPr="00830C08">
        <w:rPr>
          <w:b/>
          <w:sz w:val="28"/>
          <w:lang w:val="ga-IE"/>
        </w:rPr>
        <w:t>cúnamh tithíochta</w:t>
      </w:r>
      <w:r w:rsidR="007A4B5F" w:rsidRPr="00830C08">
        <w:rPr>
          <w:sz w:val="28"/>
          <w:lang w:val="ga-IE"/>
        </w:rPr>
        <w:t xml:space="preserve">” </w:t>
      </w:r>
      <w:r w:rsidR="00235592" w:rsidRPr="00830C08">
        <w:rPr>
          <w:sz w:val="28"/>
          <w:lang w:val="ga-IE"/>
        </w:rPr>
        <w:t xml:space="preserve">forlíonadh cíosa nó íocaíocht ar bith a fháil faoi na </w:t>
      </w:r>
      <w:r w:rsidR="00335ED5" w:rsidRPr="00830C08">
        <w:rPr>
          <w:sz w:val="28"/>
          <w:lang w:val="ga-IE"/>
        </w:rPr>
        <w:t>h</w:t>
      </w:r>
      <w:r w:rsidR="00235592" w:rsidRPr="00830C08">
        <w:rPr>
          <w:sz w:val="28"/>
          <w:lang w:val="ga-IE"/>
        </w:rPr>
        <w:t xml:space="preserve">Achtanna </w:t>
      </w:r>
      <w:r w:rsidR="00FC219E" w:rsidRPr="00830C08">
        <w:rPr>
          <w:sz w:val="28"/>
          <w:lang w:val="ga-IE"/>
        </w:rPr>
        <w:t>Leasa Shóisialaigh</w:t>
      </w:r>
      <w:r w:rsidR="007A4B5F" w:rsidRPr="00830C08">
        <w:rPr>
          <w:sz w:val="28"/>
          <w:lang w:val="ga-IE"/>
        </w:rPr>
        <w:t xml:space="preserve"> </w:t>
      </w:r>
    </w:p>
    <w:p w14:paraId="2DA8B6BA" w14:textId="77777777" w:rsidR="00CE01B0" w:rsidRPr="00830C08" w:rsidRDefault="007A4B5F">
      <w:pPr>
        <w:spacing w:after="0"/>
        <w:rPr>
          <w:lang w:val="ga-IE"/>
        </w:rPr>
      </w:pPr>
      <w:r w:rsidRPr="00830C08">
        <w:rPr>
          <w:sz w:val="28"/>
          <w:lang w:val="ga-IE"/>
        </w:rPr>
        <w:t xml:space="preserve"> </w:t>
      </w:r>
    </w:p>
    <w:p w14:paraId="2BDAA817" w14:textId="77777777" w:rsidR="00126B99" w:rsidRPr="00830C08" w:rsidRDefault="00FF01E5">
      <w:pPr>
        <w:spacing w:after="5" w:line="249" w:lineRule="auto"/>
        <w:ind w:left="837" w:right="42" w:hanging="852"/>
        <w:jc w:val="both"/>
        <w:rPr>
          <w:sz w:val="28"/>
          <w:lang w:val="ga-IE"/>
        </w:rPr>
      </w:pPr>
      <w:r w:rsidRPr="00830C08">
        <w:rPr>
          <w:bCs/>
          <w:sz w:val="28"/>
          <w:lang w:val="ga-IE"/>
        </w:rPr>
        <w:t>D’fhéadfadh</w:t>
      </w:r>
      <w:r w:rsidRPr="00830C08">
        <w:rPr>
          <w:b/>
          <w:sz w:val="28"/>
          <w:lang w:val="ga-IE"/>
        </w:rPr>
        <w:t xml:space="preserve"> </w:t>
      </w:r>
      <w:r w:rsidR="007A4B5F" w:rsidRPr="00830C08">
        <w:rPr>
          <w:b/>
          <w:sz w:val="28"/>
          <w:lang w:val="ga-IE"/>
        </w:rPr>
        <w:t>“</w:t>
      </w:r>
      <w:r w:rsidRPr="00830C08">
        <w:rPr>
          <w:b/>
          <w:sz w:val="28"/>
          <w:lang w:val="ga-IE"/>
        </w:rPr>
        <w:t>idirdhealú indíreach</w:t>
      </w:r>
      <w:r w:rsidR="007A4B5F" w:rsidRPr="00830C08">
        <w:rPr>
          <w:b/>
          <w:sz w:val="28"/>
          <w:lang w:val="ga-IE"/>
        </w:rPr>
        <w:t xml:space="preserve">” </w:t>
      </w:r>
      <w:r w:rsidRPr="00830C08">
        <w:rPr>
          <w:bCs/>
          <w:sz w:val="28"/>
          <w:lang w:val="ga-IE"/>
        </w:rPr>
        <w:t>a bheith ann</w:t>
      </w:r>
      <w:r w:rsidR="0055794B" w:rsidRPr="00830C08">
        <w:rPr>
          <w:b/>
          <w:sz w:val="28"/>
          <w:lang w:val="ga-IE"/>
        </w:rPr>
        <w:t xml:space="preserve"> </w:t>
      </w:r>
      <w:r w:rsidR="0055794B" w:rsidRPr="00830C08">
        <w:rPr>
          <w:bCs/>
          <w:i/>
          <w:iCs/>
          <w:sz w:val="28"/>
          <w:lang w:val="ga-IE"/>
        </w:rPr>
        <w:t>“sa chás go</w:t>
      </w:r>
      <w:r w:rsidR="00C94856" w:rsidRPr="00830C08">
        <w:rPr>
          <w:bCs/>
          <w:i/>
          <w:iCs/>
          <w:sz w:val="28"/>
          <w:lang w:val="ga-IE"/>
        </w:rPr>
        <w:t xml:space="preserve"> gcuirfí duine [atá ina bhall de ghrúpa atá clúdaithe faoi fhoras cosanta ar leith], faoi mhíbhuntáiste ar leith i gcomparáid le daoine eile nach n-áirítear sa ghrúpa sin, faoi fhoráil atá neodrach de réir dealraimh”. (</w:t>
      </w:r>
      <w:r w:rsidR="00C94856" w:rsidRPr="00830C08">
        <w:rPr>
          <w:bCs/>
          <w:sz w:val="28"/>
          <w:lang w:val="ga-IE"/>
        </w:rPr>
        <w:t>Mar shampla,</w:t>
      </w:r>
      <w:r w:rsidR="00C94856" w:rsidRPr="00830C08">
        <w:rPr>
          <w:sz w:val="28"/>
          <w:lang w:val="ga-IE"/>
        </w:rPr>
        <w:t xml:space="preserve"> riachtanas airde). Dealraíonn sé go bhfuil an riail neodrach: </w:t>
      </w:r>
      <w:r w:rsidR="0006699C" w:rsidRPr="00830C08">
        <w:rPr>
          <w:sz w:val="28"/>
          <w:lang w:val="ga-IE"/>
        </w:rPr>
        <w:t xml:space="preserve">Ní dhéanann sé idirdhealú díreach ar aon cheann de na forais atá cosanta toisc go bhfeidhmíonn sé beag beann ar insnce, náisiúntacht, aoise, srl. Ach, d’fhéadfadh mná an argóint a dhéanamh go gcuireann an riail, atá neodrach de réir dealraimh maidir le hinscne, mná faoi mhíbhuntáiste i gcomparáid le fir, agus go ndéanann sé idirdhealú indíreacht in aghaidh </w:t>
      </w:r>
      <w:r w:rsidR="00126B99" w:rsidRPr="00830C08">
        <w:rPr>
          <w:sz w:val="28"/>
          <w:lang w:val="ga-IE"/>
        </w:rPr>
        <w:t>na mban ar an mbonn sin.</w:t>
      </w:r>
    </w:p>
    <w:p w14:paraId="176E429B" w14:textId="77777777" w:rsidR="00126B99" w:rsidRDefault="00126B99">
      <w:pPr>
        <w:spacing w:after="5" w:line="249" w:lineRule="auto"/>
        <w:ind w:left="837" w:right="42" w:hanging="852"/>
        <w:jc w:val="both"/>
        <w:rPr>
          <w:sz w:val="28"/>
        </w:rPr>
      </w:pPr>
    </w:p>
    <w:p w14:paraId="343B9F73" w14:textId="1494A9BC" w:rsidR="00CE01B0" w:rsidRDefault="007A4B5F">
      <w:pPr>
        <w:spacing w:after="0"/>
      </w:pPr>
      <w:r>
        <w:rPr>
          <w:b/>
          <w:sz w:val="28"/>
        </w:rPr>
        <w:tab/>
        <w:t xml:space="preserve"> </w:t>
      </w:r>
    </w:p>
    <w:p w14:paraId="36A2B03E" w14:textId="77777777" w:rsidR="00751D11" w:rsidRPr="006A4CAE" w:rsidRDefault="00126B99">
      <w:pPr>
        <w:spacing w:after="4" w:line="249" w:lineRule="auto"/>
        <w:ind w:left="862" w:hanging="10"/>
        <w:jc w:val="both"/>
        <w:rPr>
          <w:sz w:val="28"/>
          <w:lang w:val="ga-IE"/>
        </w:rPr>
      </w:pPr>
      <w:r w:rsidRPr="006A4CAE">
        <w:rPr>
          <w:sz w:val="28"/>
          <w:lang w:val="ga-IE"/>
        </w:rPr>
        <w:t xml:space="preserve">Tá an t-idirdhealú indíreach faoi réir tástála eile: d’fhéadfadh sé a bheith dleathach </w:t>
      </w:r>
      <w:r w:rsidR="00751D11" w:rsidRPr="006A4CAE">
        <w:rPr>
          <w:sz w:val="28"/>
          <w:lang w:val="ga-IE"/>
        </w:rPr>
        <w:t xml:space="preserve">fós </w:t>
      </w:r>
      <w:r w:rsidR="00751D11" w:rsidRPr="006A4CAE">
        <w:rPr>
          <w:i/>
          <w:iCs/>
          <w:sz w:val="28"/>
          <w:lang w:val="ga-IE"/>
        </w:rPr>
        <w:t>“sa chás go bhfuil sé faoi réir údar maith oibiachtúil agus go bhfuil an modh chun an aidhm sin a bhaint amach cuí agus riachtanach.”</w:t>
      </w:r>
    </w:p>
    <w:p w14:paraId="1329A52B" w14:textId="3994765E" w:rsidR="00CE01B0" w:rsidRPr="006A4CAE" w:rsidRDefault="00CE01B0">
      <w:pPr>
        <w:spacing w:after="0"/>
        <w:rPr>
          <w:lang w:val="ga-IE"/>
        </w:rPr>
      </w:pPr>
    </w:p>
    <w:p w14:paraId="3FB230EC" w14:textId="16E8A5D1" w:rsidR="00CE01B0" w:rsidRPr="006A4CAE" w:rsidRDefault="002775C7">
      <w:pPr>
        <w:spacing w:after="4" w:line="249" w:lineRule="auto"/>
        <w:ind w:left="837" w:hanging="852"/>
        <w:jc w:val="both"/>
        <w:rPr>
          <w:lang w:val="ga-IE"/>
        </w:rPr>
      </w:pPr>
      <w:r w:rsidRPr="006A4CAE">
        <w:rPr>
          <w:i/>
          <w:sz w:val="28"/>
          <w:lang w:val="ga-IE"/>
        </w:rPr>
        <w:t>ciallaíonn “</w:t>
      </w:r>
      <w:r w:rsidRPr="006A4CAE">
        <w:rPr>
          <w:b/>
          <w:bCs/>
          <w:i/>
          <w:sz w:val="28"/>
          <w:lang w:val="ga-IE"/>
        </w:rPr>
        <w:t>stádas pósta</w:t>
      </w:r>
      <w:r w:rsidRPr="006A4CAE">
        <w:rPr>
          <w:i/>
          <w:sz w:val="28"/>
          <w:lang w:val="ga-IE"/>
        </w:rPr>
        <w:t>”</w:t>
      </w:r>
      <w:r w:rsidR="00B25001" w:rsidRPr="006A4CAE">
        <w:rPr>
          <w:i/>
          <w:sz w:val="28"/>
          <w:lang w:val="ga-IE"/>
        </w:rPr>
        <w:t xml:space="preserve"> bheith</w:t>
      </w:r>
      <w:r w:rsidRPr="006A4CAE">
        <w:rPr>
          <w:i/>
          <w:sz w:val="28"/>
          <w:lang w:val="ga-IE"/>
        </w:rPr>
        <w:t xml:space="preserve"> singil, pósta, idirscartha, colscartha nó baintreach</w:t>
      </w:r>
      <w:r w:rsidR="00B25001" w:rsidRPr="006A4CAE">
        <w:rPr>
          <w:i/>
          <w:sz w:val="28"/>
          <w:lang w:val="ga-IE"/>
        </w:rPr>
        <w:t xml:space="preserve"> nó i </w:t>
      </w:r>
      <w:r w:rsidR="009D4CEE" w:rsidRPr="006A4CAE">
        <w:rPr>
          <w:i/>
          <w:sz w:val="28"/>
          <w:lang w:val="ga-IE"/>
        </w:rPr>
        <w:t>bpáirtnéireacht shibhialta</w:t>
      </w:r>
      <w:r w:rsidRPr="006A4CAE">
        <w:rPr>
          <w:i/>
          <w:sz w:val="28"/>
          <w:lang w:val="ga-IE"/>
        </w:rPr>
        <w:t>;</w:t>
      </w:r>
    </w:p>
    <w:p w14:paraId="320BA075" w14:textId="77777777" w:rsidR="00CE01B0" w:rsidRPr="006A4CAE" w:rsidRDefault="007A4B5F">
      <w:pPr>
        <w:spacing w:after="0"/>
        <w:rPr>
          <w:lang w:val="ga-IE"/>
        </w:rPr>
      </w:pPr>
      <w:r w:rsidRPr="006A4CAE">
        <w:rPr>
          <w:sz w:val="28"/>
          <w:lang w:val="ga-IE"/>
        </w:rPr>
        <w:t xml:space="preserve"> </w:t>
      </w:r>
    </w:p>
    <w:p w14:paraId="0317705D" w14:textId="755B200B" w:rsidR="00103E27" w:rsidRPr="006A4CAE" w:rsidRDefault="007A4B5F" w:rsidP="00103E27">
      <w:pPr>
        <w:spacing w:after="264" w:line="249" w:lineRule="auto"/>
        <w:ind w:left="837" w:hanging="852"/>
        <w:jc w:val="both"/>
        <w:rPr>
          <w:rFonts w:ascii="TimesTen-Roman" w:eastAsiaTheme="minorEastAsia" w:hAnsi="TimesTen-Roman" w:cs="TimesTen-Roman"/>
          <w:color w:val="auto"/>
          <w:sz w:val="20"/>
          <w:szCs w:val="20"/>
          <w:lang w:val="ga-IE" w:bidi="km-KH"/>
        </w:rPr>
      </w:pPr>
      <w:r w:rsidRPr="006A4CAE">
        <w:rPr>
          <w:b/>
          <w:sz w:val="28"/>
          <w:lang w:val="ga-IE"/>
        </w:rPr>
        <w:t>“</w:t>
      </w:r>
      <w:r w:rsidR="00103E27" w:rsidRPr="006A4CAE">
        <w:rPr>
          <w:b/>
          <w:sz w:val="28"/>
          <w:lang w:val="ga-IE"/>
        </w:rPr>
        <w:t>freastal réasúnta</w:t>
      </w:r>
      <w:r w:rsidRPr="006A4CAE">
        <w:rPr>
          <w:b/>
          <w:sz w:val="28"/>
          <w:lang w:val="ga-IE"/>
        </w:rPr>
        <w:t xml:space="preserve">”: </w:t>
      </w:r>
      <w:r w:rsidR="009F658C" w:rsidRPr="006A4CAE">
        <w:rPr>
          <w:sz w:val="28"/>
          <w:lang w:val="ga-IE"/>
        </w:rPr>
        <w:t>Chun críocha an Acht</w:t>
      </w:r>
      <w:r w:rsidR="006A4CAE" w:rsidRPr="006A4CAE">
        <w:rPr>
          <w:sz w:val="28"/>
          <w:lang w:val="ga-IE"/>
        </w:rPr>
        <w:t>a</w:t>
      </w:r>
      <w:r w:rsidR="009F658C" w:rsidRPr="006A4CAE">
        <w:rPr>
          <w:sz w:val="28"/>
          <w:lang w:val="ga-IE"/>
        </w:rPr>
        <w:t xml:space="preserve"> folaíonn idirdheal</w:t>
      </w:r>
      <w:r w:rsidR="00DD755B" w:rsidRPr="006A4CAE">
        <w:rPr>
          <w:sz w:val="28"/>
          <w:lang w:val="ga-IE"/>
        </w:rPr>
        <w:t>ú “</w:t>
      </w:r>
      <w:r w:rsidR="00DD755B" w:rsidRPr="006A4CAE">
        <w:rPr>
          <w:i/>
          <w:iCs/>
          <w:sz w:val="28"/>
          <w:lang w:val="ga-IE"/>
        </w:rPr>
        <w:t xml:space="preserve">diúltú nó mainneachtain ag an </w:t>
      </w:r>
      <w:r w:rsidR="00662379" w:rsidRPr="006A4CAE">
        <w:rPr>
          <w:i/>
          <w:iCs/>
          <w:sz w:val="28"/>
          <w:lang w:val="ga-IE"/>
        </w:rPr>
        <w:t>[bhfreagróir] gach ní réasúnach a dhéanamh chun freastal ar riachtanais duine atá faoi mhíchumas</w:t>
      </w:r>
      <w:r w:rsidR="002264F7" w:rsidRPr="006A4CAE">
        <w:rPr>
          <w:i/>
          <w:iCs/>
          <w:sz w:val="28"/>
          <w:lang w:val="ga-IE"/>
        </w:rPr>
        <w:t xml:space="preserve"> trí chóir speisialta nó trí trí shaoráidí speisialta a sholáthar</w:t>
      </w:r>
      <w:r w:rsidR="007D1270" w:rsidRPr="006A4CAE">
        <w:rPr>
          <w:i/>
          <w:iCs/>
          <w:sz w:val="28"/>
          <w:lang w:val="ga-IE"/>
        </w:rPr>
        <w:t>, más rud é, d’uireasa na córa nó na saoráidí sin, nárbh fhéidir leis an duine féin</w:t>
      </w:r>
      <w:r w:rsidR="00471B31" w:rsidRPr="006A4CAE">
        <w:rPr>
          <w:i/>
          <w:iCs/>
          <w:sz w:val="28"/>
          <w:lang w:val="ga-IE"/>
        </w:rPr>
        <w:t xml:space="preserve"> nó gur rídheachair don duine féin leas a bhaint as an tseirbhís</w:t>
      </w:r>
      <w:r w:rsidR="00471B31" w:rsidRPr="006A4CAE">
        <w:rPr>
          <w:sz w:val="28"/>
          <w:lang w:val="ga-IE"/>
        </w:rPr>
        <w:t xml:space="preserve">”. </w:t>
      </w:r>
      <w:r w:rsidR="00103E27" w:rsidRPr="006A4CAE">
        <w:rPr>
          <w:sz w:val="28"/>
          <w:lang w:val="ga-IE"/>
        </w:rPr>
        <w:t xml:space="preserve">Níl sé seo neamhdhleathach, áfach, </w:t>
      </w:r>
      <w:r w:rsidR="00103E27" w:rsidRPr="006A4CAE">
        <w:rPr>
          <w:i/>
          <w:iCs/>
          <w:sz w:val="28"/>
          <w:lang w:val="ga-IE"/>
        </w:rPr>
        <w:t xml:space="preserve">“má thiteann costas, seachas costas ainmniúil ar sholáthraí na seirbhíse atá i gceist mar gheall ar an soláthar sin.” </w:t>
      </w:r>
    </w:p>
    <w:p w14:paraId="3A746DA9" w14:textId="70AE8B97" w:rsidR="00CE01B0" w:rsidRDefault="00CE01B0">
      <w:pPr>
        <w:spacing w:after="0"/>
      </w:pPr>
    </w:p>
    <w:p w14:paraId="1F9FB048" w14:textId="65009DD3" w:rsidR="00CE01B0" w:rsidRPr="006A4CAE" w:rsidRDefault="00832045">
      <w:pPr>
        <w:spacing w:after="4" w:line="249" w:lineRule="auto"/>
        <w:ind w:left="-5" w:hanging="10"/>
        <w:jc w:val="both"/>
        <w:rPr>
          <w:lang w:val="ga-IE"/>
        </w:rPr>
      </w:pPr>
      <w:r w:rsidRPr="006A4CAE">
        <w:rPr>
          <w:bCs/>
          <w:sz w:val="28"/>
          <w:lang w:val="ga-IE"/>
        </w:rPr>
        <w:t>folaíonn</w:t>
      </w:r>
      <w:r w:rsidR="00580D56" w:rsidRPr="006A4CAE">
        <w:rPr>
          <w:b/>
          <w:sz w:val="28"/>
          <w:lang w:val="ga-IE"/>
        </w:rPr>
        <w:t xml:space="preserve"> </w:t>
      </w:r>
      <w:r w:rsidR="007A4B5F" w:rsidRPr="006A4CAE">
        <w:rPr>
          <w:b/>
          <w:sz w:val="28"/>
          <w:lang w:val="ga-IE"/>
        </w:rPr>
        <w:t>“</w:t>
      </w:r>
      <w:r w:rsidRPr="006A4CAE">
        <w:rPr>
          <w:b/>
          <w:sz w:val="28"/>
          <w:lang w:val="ga-IE"/>
        </w:rPr>
        <w:t>creideamh</w:t>
      </w:r>
      <w:r w:rsidR="007A4B5F" w:rsidRPr="006A4CAE">
        <w:rPr>
          <w:b/>
          <w:sz w:val="28"/>
          <w:lang w:val="ga-IE"/>
        </w:rPr>
        <w:t>”</w:t>
      </w:r>
      <w:r w:rsidR="007A4B5F" w:rsidRPr="006A4CAE">
        <w:rPr>
          <w:sz w:val="28"/>
          <w:lang w:val="ga-IE"/>
        </w:rPr>
        <w:t xml:space="preserve"> </w:t>
      </w:r>
      <w:r w:rsidRPr="006A4CAE">
        <w:rPr>
          <w:sz w:val="28"/>
          <w:lang w:val="ga-IE"/>
        </w:rPr>
        <w:t>cúlra nó dearcadh creidimh</w:t>
      </w:r>
      <w:r w:rsidR="007A4B5F" w:rsidRPr="006A4CAE">
        <w:rPr>
          <w:sz w:val="28"/>
          <w:lang w:val="ga-IE"/>
        </w:rPr>
        <w:t xml:space="preserve">”; </w:t>
      </w:r>
    </w:p>
    <w:p w14:paraId="4C3A835C" w14:textId="77777777" w:rsidR="00CE01B0" w:rsidRPr="006A4CAE" w:rsidRDefault="007A4B5F">
      <w:pPr>
        <w:spacing w:after="0"/>
        <w:rPr>
          <w:lang w:val="ga-IE"/>
        </w:rPr>
      </w:pPr>
      <w:r w:rsidRPr="006A4CAE">
        <w:rPr>
          <w:sz w:val="28"/>
          <w:lang w:val="ga-IE"/>
        </w:rPr>
        <w:t xml:space="preserve"> </w:t>
      </w:r>
    </w:p>
    <w:p w14:paraId="1C4B38E0" w14:textId="6BF83F86" w:rsidR="00103E27" w:rsidRPr="006A4CAE" w:rsidRDefault="000C7EE5">
      <w:pPr>
        <w:spacing w:after="4" w:line="249" w:lineRule="auto"/>
        <w:ind w:left="837" w:hanging="852"/>
        <w:jc w:val="both"/>
        <w:rPr>
          <w:i/>
          <w:sz w:val="28"/>
          <w:lang w:val="ga-IE"/>
        </w:rPr>
      </w:pPr>
      <w:r w:rsidRPr="006A4CAE">
        <w:rPr>
          <w:bCs/>
          <w:sz w:val="28"/>
          <w:lang w:val="ga-IE"/>
        </w:rPr>
        <w:t>Tarlaíonn</w:t>
      </w:r>
      <w:r w:rsidR="00B05729" w:rsidRPr="006A4CAE">
        <w:rPr>
          <w:b/>
          <w:sz w:val="28"/>
          <w:lang w:val="ga-IE"/>
        </w:rPr>
        <w:t xml:space="preserve"> </w:t>
      </w:r>
      <w:r w:rsidR="007A4B5F" w:rsidRPr="006A4CAE">
        <w:rPr>
          <w:b/>
          <w:sz w:val="28"/>
          <w:lang w:val="ga-IE"/>
        </w:rPr>
        <w:t>“</w:t>
      </w:r>
      <w:r w:rsidR="00B05729" w:rsidRPr="006A4CAE">
        <w:rPr>
          <w:b/>
          <w:sz w:val="28"/>
          <w:lang w:val="ga-IE"/>
        </w:rPr>
        <w:t>gnéaschiapadh</w:t>
      </w:r>
      <w:r w:rsidR="007A4B5F" w:rsidRPr="006A4CAE">
        <w:rPr>
          <w:b/>
          <w:sz w:val="28"/>
          <w:lang w:val="ga-IE"/>
        </w:rPr>
        <w:t xml:space="preserve">” </w:t>
      </w:r>
      <w:r w:rsidRPr="006A4CAE">
        <w:rPr>
          <w:sz w:val="28"/>
          <w:lang w:val="ga-IE"/>
        </w:rPr>
        <w:t>nuair a dhéanann duine</w:t>
      </w:r>
      <w:r w:rsidR="007A4B5F" w:rsidRPr="006A4CAE">
        <w:rPr>
          <w:sz w:val="28"/>
          <w:lang w:val="ga-IE"/>
        </w:rPr>
        <w:t xml:space="preserve"> “</w:t>
      </w:r>
      <w:r w:rsidRPr="006A4CAE">
        <w:rPr>
          <w:i/>
          <w:sz w:val="28"/>
          <w:lang w:val="ga-IE"/>
        </w:rPr>
        <w:t>duine eile a chur faoi réir</w:t>
      </w:r>
      <w:r w:rsidR="009C19CC" w:rsidRPr="006A4CAE">
        <w:rPr>
          <w:i/>
          <w:sz w:val="28"/>
          <w:lang w:val="ga-IE"/>
        </w:rPr>
        <w:t xml:space="preserve"> aon</w:t>
      </w:r>
      <w:r w:rsidRPr="006A4CAE">
        <w:rPr>
          <w:i/>
          <w:sz w:val="28"/>
          <w:lang w:val="ga-IE"/>
        </w:rPr>
        <w:t xml:space="preserve"> g</w:t>
      </w:r>
      <w:r w:rsidR="009C19CC" w:rsidRPr="006A4CAE">
        <w:rPr>
          <w:i/>
          <w:sz w:val="28"/>
          <w:lang w:val="ga-IE"/>
        </w:rPr>
        <w:t>h</w:t>
      </w:r>
      <w:r w:rsidRPr="006A4CAE">
        <w:rPr>
          <w:i/>
          <w:sz w:val="28"/>
          <w:lang w:val="ga-IE"/>
        </w:rPr>
        <w:t>nímh</w:t>
      </w:r>
      <w:r w:rsidR="009C19CC" w:rsidRPr="006A4CAE">
        <w:rPr>
          <w:i/>
          <w:sz w:val="28"/>
          <w:lang w:val="ga-IE"/>
        </w:rPr>
        <w:t xml:space="preserve"> nó iompair lena</w:t>
      </w:r>
      <w:r w:rsidR="000B0423" w:rsidRPr="006A4CAE">
        <w:rPr>
          <w:i/>
          <w:sz w:val="28"/>
          <w:lang w:val="ga-IE"/>
        </w:rPr>
        <w:t xml:space="preserve"> ngabhann seach-chialla gnéis </w:t>
      </w:r>
      <w:r w:rsidR="00A94931" w:rsidRPr="006A4CAE">
        <w:rPr>
          <w:i/>
          <w:sz w:val="28"/>
          <w:lang w:val="ga-IE"/>
        </w:rPr>
        <w:t xml:space="preserve">agus é a chur faoi réir </w:t>
      </w:r>
      <w:r w:rsidRPr="006A4CAE">
        <w:rPr>
          <w:i/>
          <w:sz w:val="28"/>
          <w:lang w:val="ga-IE"/>
        </w:rPr>
        <w:t>dlúthchaidrimh fhisicigh</w:t>
      </w:r>
      <w:r w:rsidR="00144239" w:rsidRPr="006A4CAE">
        <w:rPr>
          <w:i/>
          <w:sz w:val="28"/>
          <w:lang w:val="ga-IE"/>
        </w:rPr>
        <w:t xml:space="preserve"> </w:t>
      </w:r>
      <w:r w:rsidR="00F51047" w:rsidRPr="006A4CAE">
        <w:rPr>
          <w:i/>
          <w:sz w:val="28"/>
          <w:lang w:val="ga-IE"/>
        </w:rPr>
        <w:t>br</w:t>
      </w:r>
      <w:r w:rsidR="00A94931" w:rsidRPr="006A4CAE">
        <w:rPr>
          <w:i/>
          <w:sz w:val="28"/>
          <w:lang w:val="ga-IE"/>
        </w:rPr>
        <w:t>ia</w:t>
      </w:r>
      <w:r w:rsidR="00F51047" w:rsidRPr="006A4CAE">
        <w:rPr>
          <w:i/>
          <w:sz w:val="28"/>
          <w:lang w:val="ga-IE"/>
        </w:rPr>
        <w:t>thartha nó neamhbhr</w:t>
      </w:r>
      <w:r w:rsidR="00A94931" w:rsidRPr="006A4CAE">
        <w:rPr>
          <w:i/>
          <w:sz w:val="28"/>
          <w:lang w:val="ga-IE"/>
        </w:rPr>
        <w:t>ia</w:t>
      </w:r>
      <w:r w:rsidR="00F51047" w:rsidRPr="006A4CAE">
        <w:rPr>
          <w:i/>
          <w:sz w:val="28"/>
          <w:lang w:val="ga-IE"/>
        </w:rPr>
        <w:t>thartha</w:t>
      </w:r>
      <w:r w:rsidR="006A4CAE" w:rsidRPr="006A4CAE">
        <w:rPr>
          <w:i/>
          <w:sz w:val="28"/>
          <w:lang w:val="ga-IE"/>
        </w:rPr>
        <w:t>,</w:t>
      </w:r>
      <w:r w:rsidR="00144239" w:rsidRPr="006A4CAE">
        <w:rPr>
          <w:i/>
          <w:sz w:val="28"/>
          <w:lang w:val="ga-IE"/>
        </w:rPr>
        <w:footnoteReference w:id="3"/>
      </w:r>
      <w:r w:rsidR="00144239" w:rsidRPr="006A4CAE">
        <w:rPr>
          <w:i/>
          <w:sz w:val="28"/>
          <w:lang w:val="ga-IE"/>
        </w:rPr>
        <w:t xml:space="preserve"> </w:t>
      </w:r>
      <w:r w:rsidR="007A4B5F" w:rsidRPr="006A4CAE">
        <w:rPr>
          <w:i/>
          <w:sz w:val="28"/>
          <w:lang w:val="ga-IE"/>
        </w:rPr>
        <w:t xml:space="preserve"> </w:t>
      </w:r>
      <w:r w:rsidR="002C79BE" w:rsidRPr="006A4CAE">
        <w:rPr>
          <w:i/>
          <w:sz w:val="28"/>
          <w:lang w:val="ga-IE"/>
        </w:rPr>
        <w:t>nach bhfáiltítear roimhe</w:t>
      </w:r>
      <w:r w:rsidR="00EC26BB" w:rsidRPr="006A4CAE">
        <w:rPr>
          <w:i/>
          <w:sz w:val="28"/>
          <w:lang w:val="ga-IE"/>
        </w:rPr>
        <w:t xml:space="preserve"> agus</w:t>
      </w:r>
      <w:r w:rsidR="00103E27" w:rsidRPr="006A4CAE">
        <w:rPr>
          <w:i/>
          <w:sz w:val="28"/>
          <w:lang w:val="ga-IE"/>
        </w:rPr>
        <w:t xml:space="preserve"> a bhfuil mar aidhm nó mar éifeacht aige dínit duine a shárú agus a bhféadfaí a mheas gur ábhar coil, uirsíslithe nó imeaglaithe é dó nó di</w:t>
      </w:r>
      <w:r w:rsidR="006A4CAE" w:rsidRPr="006A4CAE">
        <w:rPr>
          <w:i/>
          <w:sz w:val="28"/>
          <w:lang w:val="ga-IE"/>
        </w:rPr>
        <w:t>.</w:t>
      </w:r>
      <w:r w:rsidR="00103E27" w:rsidRPr="006A4CAE">
        <w:rPr>
          <w:i/>
          <w:sz w:val="28"/>
          <w:lang w:val="ga-IE"/>
        </w:rPr>
        <w:t>”</w:t>
      </w:r>
    </w:p>
    <w:p w14:paraId="34472F5D" w14:textId="0847A9BA" w:rsidR="00CE01B0" w:rsidRPr="006A4CAE" w:rsidRDefault="00CE01B0">
      <w:pPr>
        <w:spacing w:after="0"/>
        <w:rPr>
          <w:lang w:val="ga-IE"/>
        </w:rPr>
      </w:pPr>
    </w:p>
    <w:p w14:paraId="6E4AB605" w14:textId="77777777" w:rsidR="00322279" w:rsidRPr="006A4CAE" w:rsidRDefault="00C36C13">
      <w:pPr>
        <w:spacing w:after="4" w:line="249" w:lineRule="auto"/>
        <w:ind w:left="835" w:hanging="850"/>
        <w:jc w:val="both"/>
        <w:rPr>
          <w:i/>
          <w:sz w:val="28"/>
          <w:lang w:val="ga-IE"/>
        </w:rPr>
      </w:pPr>
      <w:r w:rsidRPr="006A4CAE">
        <w:rPr>
          <w:i/>
          <w:sz w:val="28"/>
          <w:lang w:val="ga-IE"/>
        </w:rPr>
        <w:t>ciallaíonn ‘‘</w:t>
      </w:r>
      <w:r w:rsidRPr="006A4CAE">
        <w:rPr>
          <w:b/>
          <w:bCs/>
          <w:i/>
          <w:sz w:val="28"/>
          <w:lang w:val="ga-IE"/>
        </w:rPr>
        <w:t>seirbhís’’</w:t>
      </w:r>
      <w:r w:rsidRPr="006A4CAE">
        <w:rPr>
          <w:i/>
          <w:sz w:val="28"/>
          <w:lang w:val="ga-IE"/>
        </w:rPr>
        <w:t xml:space="preserve"> seirbhís nó saoráid de chineál ar bith atá ar fáil don phobal i gcoitinne nó do chuid den phobal, agus, gan dochar do ghinearáltacht an mhéid sin roimhe seo, folaíonn sé—</w:t>
      </w:r>
    </w:p>
    <w:p w14:paraId="23DF827F" w14:textId="42DE896B" w:rsidR="00F2338F" w:rsidRPr="006A4CAE" w:rsidRDefault="002245B1">
      <w:pPr>
        <w:spacing w:after="4" w:line="249" w:lineRule="auto"/>
        <w:ind w:left="835" w:hanging="850"/>
        <w:jc w:val="both"/>
        <w:rPr>
          <w:i/>
          <w:sz w:val="28"/>
          <w:lang w:val="ga-IE"/>
        </w:rPr>
      </w:pPr>
      <w:r>
        <w:rPr>
          <w:i/>
          <w:sz w:val="28"/>
        </w:rPr>
        <w:t xml:space="preserve"> </w:t>
      </w:r>
    </w:p>
    <w:p w14:paraId="29F0CAA5" w14:textId="607548A0" w:rsidR="00CE01B0" w:rsidRPr="006A4CAE" w:rsidRDefault="007A4B5F" w:rsidP="00F2338F">
      <w:pPr>
        <w:spacing w:after="4" w:line="249" w:lineRule="auto"/>
        <w:ind w:left="835" w:hanging="115"/>
        <w:jc w:val="both"/>
        <w:rPr>
          <w:i/>
          <w:sz w:val="28"/>
          <w:lang w:val="ga-IE"/>
        </w:rPr>
      </w:pPr>
      <w:r w:rsidRPr="006A4CAE">
        <w:rPr>
          <w:i/>
          <w:sz w:val="28"/>
          <w:lang w:val="ga-IE"/>
        </w:rPr>
        <w:t xml:space="preserve"> </w:t>
      </w:r>
      <w:r w:rsidR="00322279" w:rsidRPr="006A4CAE">
        <w:rPr>
          <w:i/>
          <w:sz w:val="28"/>
          <w:lang w:val="ga-IE"/>
        </w:rPr>
        <w:t>(a) rochtain ar aon áit agus úsáid aon áite,</w:t>
      </w:r>
    </w:p>
    <w:p w14:paraId="159AD6D7" w14:textId="787C4C3E" w:rsidR="00CE01B0" w:rsidRPr="006A4CAE" w:rsidRDefault="006B2C02">
      <w:pPr>
        <w:numPr>
          <w:ilvl w:val="0"/>
          <w:numId w:val="9"/>
        </w:numPr>
        <w:spacing w:after="4" w:line="249" w:lineRule="auto"/>
        <w:ind w:left="1229" w:hanging="379"/>
        <w:jc w:val="both"/>
        <w:rPr>
          <w:lang w:val="ga-IE"/>
        </w:rPr>
      </w:pPr>
      <w:r w:rsidRPr="006A4CAE">
        <w:rPr>
          <w:lang w:val="ga-IE"/>
        </w:rPr>
        <w:t xml:space="preserve"> </w:t>
      </w:r>
      <w:r w:rsidR="009A3562" w:rsidRPr="006A4CAE">
        <w:rPr>
          <w:i/>
          <w:sz w:val="28"/>
          <w:lang w:val="ga-IE"/>
        </w:rPr>
        <w:t>saoráidí le haghaidh na nithe seo a leanas</w:t>
      </w:r>
      <w:r w:rsidR="007A4B5F" w:rsidRPr="006A4CAE">
        <w:rPr>
          <w:i/>
          <w:sz w:val="28"/>
          <w:lang w:val="ga-IE"/>
        </w:rPr>
        <w:t xml:space="preserve">— </w:t>
      </w:r>
    </w:p>
    <w:p w14:paraId="534B6718" w14:textId="4977E92D" w:rsidR="004D7D5A" w:rsidRPr="006A4CAE" w:rsidRDefault="004D7D5A">
      <w:pPr>
        <w:numPr>
          <w:ilvl w:val="1"/>
          <w:numId w:val="9"/>
        </w:numPr>
        <w:spacing w:after="4" w:line="249" w:lineRule="auto"/>
        <w:ind w:left="2129" w:hanging="427"/>
        <w:jc w:val="both"/>
        <w:rPr>
          <w:i/>
          <w:sz w:val="28"/>
          <w:lang w:val="ga-IE"/>
        </w:rPr>
      </w:pPr>
      <w:r w:rsidRPr="006A4CAE">
        <w:rPr>
          <w:i/>
          <w:sz w:val="28"/>
          <w:lang w:val="ga-IE"/>
        </w:rPr>
        <w:lastRenderedPageBreak/>
        <w:t xml:space="preserve">baincéireacht, árachas, deontais, iasachtaí, creidmheas nó maoiniú, </w:t>
      </w:r>
    </w:p>
    <w:p w14:paraId="2F593F54" w14:textId="5AC6A016" w:rsidR="004E12D9" w:rsidRPr="006A4CAE" w:rsidRDefault="004D7D5A">
      <w:pPr>
        <w:numPr>
          <w:ilvl w:val="1"/>
          <w:numId w:val="9"/>
        </w:numPr>
        <w:spacing w:after="4" w:line="249" w:lineRule="auto"/>
        <w:ind w:left="2129" w:hanging="427"/>
        <w:jc w:val="both"/>
        <w:rPr>
          <w:i/>
          <w:sz w:val="28"/>
          <w:lang w:val="ga-IE"/>
        </w:rPr>
      </w:pPr>
      <w:r w:rsidRPr="006A4CAE">
        <w:rPr>
          <w:i/>
          <w:sz w:val="28"/>
          <w:lang w:val="ga-IE"/>
        </w:rPr>
        <w:t xml:space="preserve">siamsaíocht, áineas nó úrúchán, </w:t>
      </w:r>
    </w:p>
    <w:p w14:paraId="0021A6FC" w14:textId="77777777" w:rsidR="009C6A93" w:rsidRPr="006A4CAE" w:rsidRDefault="004D7D5A">
      <w:pPr>
        <w:numPr>
          <w:ilvl w:val="1"/>
          <w:numId w:val="9"/>
        </w:numPr>
        <w:spacing w:after="4" w:line="249" w:lineRule="auto"/>
        <w:ind w:left="2129" w:hanging="427"/>
        <w:jc w:val="both"/>
        <w:rPr>
          <w:i/>
          <w:sz w:val="28"/>
          <w:lang w:val="ga-IE"/>
        </w:rPr>
      </w:pPr>
      <w:r w:rsidRPr="006A4CAE">
        <w:rPr>
          <w:i/>
          <w:sz w:val="28"/>
          <w:lang w:val="ga-IE"/>
        </w:rPr>
        <w:t>gníomhaíochtaí cultúir, nó</w:t>
      </w:r>
    </w:p>
    <w:p w14:paraId="753DFCBF" w14:textId="67DCA92E" w:rsidR="009C6A93" w:rsidRPr="006A4CAE" w:rsidRDefault="009C6A93">
      <w:pPr>
        <w:numPr>
          <w:ilvl w:val="1"/>
          <w:numId w:val="9"/>
        </w:numPr>
        <w:spacing w:after="4" w:line="249" w:lineRule="auto"/>
        <w:ind w:left="2129" w:hanging="427"/>
        <w:jc w:val="both"/>
        <w:rPr>
          <w:i/>
          <w:sz w:val="28"/>
          <w:lang w:val="ga-IE"/>
        </w:rPr>
      </w:pPr>
      <w:r w:rsidRPr="006A4CAE">
        <w:rPr>
          <w:i/>
          <w:sz w:val="28"/>
          <w:lang w:val="ga-IE"/>
        </w:rPr>
        <w:t>iompar nó taisteal</w:t>
      </w:r>
    </w:p>
    <w:p w14:paraId="475A8C19" w14:textId="4FFE0FB2" w:rsidR="004E12D9" w:rsidRPr="006A4CAE" w:rsidRDefault="004D7D5A" w:rsidP="009C6A93">
      <w:pPr>
        <w:spacing w:after="4" w:line="249" w:lineRule="auto"/>
        <w:ind w:left="2129"/>
        <w:jc w:val="both"/>
        <w:rPr>
          <w:i/>
          <w:sz w:val="28"/>
          <w:lang w:val="ga-IE"/>
        </w:rPr>
      </w:pPr>
      <w:r w:rsidRPr="006A4CAE">
        <w:rPr>
          <w:i/>
          <w:sz w:val="28"/>
          <w:lang w:val="ga-IE"/>
        </w:rPr>
        <w:t xml:space="preserve"> </w:t>
      </w:r>
    </w:p>
    <w:p w14:paraId="33466EF4" w14:textId="1EC7C204" w:rsidR="00CE01B0" w:rsidRPr="006A4CAE" w:rsidRDefault="00227AA8">
      <w:pPr>
        <w:numPr>
          <w:ilvl w:val="0"/>
          <w:numId w:val="9"/>
        </w:numPr>
        <w:spacing w:after="4" w:line="249" w:lineRule="auto"/>
        <w:ind w:left="1229" w:hanging="379"/>
        <w:jc w:val="both"/>
        <w:rPr>
          <w:lang w:val="ga-IE"/>
        </w:rPr>
      </w:pPr>
      <w:r w:rsidRPr="006A4CAE">
        <w:rPr>
          <w:i/>
          <w:sz w:val="28"/>
          <w:lang w:val="ga-IE"/>
        </w:rPr>
        <w:t xml:space="preserve">seirbhís nó saoráid a sholáthraíonn club (cibé acu is club é a shealbhaíonn deimhniú cláraitheachta faoi Achtanna Clárú na gClubanna, 1904 go 1999, nó nach ea) agus atá ar fáil don phobal i gcoitinne nó do chuid den phobal, ar íocaíocht nó gan íocaíocht, agus </w:t>
      </w:r>
      <w:r w:rsidR="007A4B5F" w:rsidRPr="006A4CAE">
        <w:rPr>
          <w:i/>
          <w:sz w:val="28"/>
          <w:lang w:val="ga-IE"/>
        </w:rPr>
        <w:t xml:space="preserve">(d) </w:t>
      </w:r>
      <w:r w:rsidR="00580509" w:rsidRPr="006A4CAE">
        <w:rPr>
          <w:i/>
          <w:sz w:val="28"/>
          <w:lang w:val="ga-IE"/>
        </w:rPr>
        <w:t>seirbhís ghairmiúil nó trádála, ach ní fholaíonn sé cearta pinsin (de réir bhrí an Achta um Chomhionannas Fostaíochta, 1998) ná seirbhís nó saoráid a bhfuil feidhm ag an Acht sin maidir léi;</w:t>
      </w:r>
      <w:r w:rsidR="007A4B5F" w:rsidRPr="006A4CAE">
        <w:rPr>
          <w:i/>
          <w:sz w:val="28"/>
          <w:lang w:val="ga-IE"/>
        </w:rPr>
        <w:t>”</w:t>
      </w:r>
      <w:r w:rsidR="007A4B5F" w:rsidRPr="006A4CAE">
        <w:rPr>
          <w:sz w:val="28"/>
          <w:lang w:val="ga-IE"/>
        </w:rPr>
        <w:t xml:space="preserve">  </w:t>
      </w:r>
    </w:p>
    <w:p w14:paraId="301B48BB" w14:textId="77777777" w:rsidR="00CE01B0" w:rsidRDefault="007A4B5F">
      <w:pPr>
        <w:spacing w:after="0"/>
      </w:pPr>
      <w:r>
        <w:rPr>
          <w:sz w:val="28"/>
        </w:rPr>
        <w:t xml:space="preserve"> </w:t>
      </w:r>
    </w:p>
    <w:p w14:paraId="2721FD1C" w14:textId="360BC589" w:rsidR="00CE01B0" w:rsidRPr="007E5AFF" w:rsidRDefault="007E5AFF" w:rsidP="007E5AFF">
      <w:pPr>
        <w:spacing w:after="4" w:line="249" w:lineRule="auto"/>
        <w:ind w:left="-5" w:hanging="10"/>
        <w:jc w:val="both"/>
        <w:rPr>
          <w:i/>
          <w:sz w:val="28"/>
        </w:rPr>
      </w:pPr>
      <w:r w:rsidRPr="007E5AFF">
        <w:rPr>
          <w:i/>
          <w:sz w:val="28"/>
          <w:lang w:val="ga-IE"/>
        </w:rPr>
        <w:t>ciallaíonn “</w:t>
      </w:r>
      <w:r w:rsidRPr="007E5AFF">
        <w:rPr>
          <w:b/>
          <w:bCs/>
          <w:i/>
          <w:sz w:val="28"/>
          <w:lang w:val="ga-IE"/>
        </w:rPr>
        <w:t>gnéaschlaonadh</w:t>
      </w:r>
      <w:r w:rsidRPr="007E5AFF">
        <w:rPr>
          <w:i/>
          <w:sz w:val="28"/>
          <w:lang w:val="ga-IE"/>
        </w:rPr>
        <w:t>” claonadh heitrighnéasach, homaighnéasach nó déghnéasach</w:t>
      </w:r>
      <w:r w:rsidRPr="007E5AFF">
        <w:rPr>
          <w:i/>
          <w:sz w:val="28"/>
        </w:rPr>
        <w:t>;</w:t>
      </w:r>
      <w:r w:rsidR="007A4B5F" w:rsidRPr="007E5AFF">
        <w:rPr>
          <w:i/>
          <w:sz w:val="28"/>
        </w:rPr>
        <w:t xml:space="preserve"> </w:t>
      </w:r>
    </w:p>
    <w:p w14:paraId="0A34E026" w14:textId="724CBA71" w:rsidR="00CE01B0" w:rsidRPr="00733398" w:rsidRDefault="007A4B5F" w:rsidP="007E0AC5">
      <w:pPr>
        <w:spacing w:after="587"/>
        <w:rPr>
          <w:lang w:val="ga-IE"/>
        </w:rPr>
      </w:pPr>
      <w:r w:rsidRPr="00733398">
        <w:rPr>
          <w:b/>
          <w:sz w:val="28"/>
          <w:lang w:val="ga-IE"/>
        </w:rPr>
        <w:t xml:space="preserve"> </w:t>
      </w:r>
      <w:r w:rsidRPr="00733398">
        <w:rPr>
          <w:noProof/>
          <w:lang w:val="ga-IE"/>
        </w:rPr>
        <mc:AlternateContent>
          <mc:Choice Requires="wpg">
            <w:drawing>
              <wp:inline distT="0" distB="0" distL="0" distR="0" wp14:anchorId="04E3E355" wp14:editId="3594F571">
                <wp:extent cx="1829054" cy="9144"/>
                <wp:effectExtent l="0" t="0" r="0" b="0"/>
                <wp:docPr id="10498" name="Group 10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3598" name="Shape 1359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E2101" id="Group 10498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">
                <v:shape id="Shape 13598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 w:rsidRPr="00733398">
        <w:rPr>
          <w:lang w:val="ga-IE"/>
        </w:rPr>
        <w:t xml:space="preserve"> </w:t>
      </w:r>
    </w:p>
    <w:p w14:paraId="545F1A05" w14:textId="0CB8C286" w:rsidR="007E0AC5" w:rsidRPr="00733398" w:rsidRDefault="007E0AC5">
      <w:pPr>
        <w:spacing w:after="4" w:line="249" w:lineRule="auto"/>
        <w:ind w:left="837" w:hanging="852"/>
        <w:jc w:val="both"/>
        <w:rPr>
          <w:sz w:val="28"/>
          <w:lang w:val="ga-IE"/>
        </w:rPr>
      </w:pPr>
      <w:r w:rsidRPr="00733398">
        <w:rPr>
          <w:sz w:val="28"/>
          <w:lang w:val="ga-IE"/>
        </w:rPr>
        <w:t>ciallaíonn ‘‘</w:t>
      </w:r>
      <w:r w:rsidRPr="00733398">
        <w:rPr>
          <w:b/>
          <w:bCs/>
          <w:sz w:val="28"/>
          <w:lang w:val="ga-IE"/>
        </w:rPr>
        <w:t>Lucht</w:t>
      </w:r>
      <w:r w:rsidRPr="00733398">
        <w:rPr>
          <w:sz w:val="28"/>
          <w:lang w:val="ga-IE"/>
        </w:rPr>
        <w:t xml:space="preserve"> </w:t>
      </w:r>
      <w:r w:rsidRPr="00733398">
        <w:rPr>
          <w:b/>
          <w:bCs/>
          <w:sz w:val="28"/>
          <w:lang w:val="ga-IE"/>
        </w:rPr>
        <w:t>Siúil’’</w:t>
      </w:r>
      <w:r w:rsidRPr="00733398">
        <w:rPr>
          <w:sz w:val="28"/>
          <w:lang w:val="ga-IE"/>
        </w:rPr>
        <w:t xml:space="preserve"> </w:t>
      </w:r>
      <w:r w:rsidRPr="00733398">
        <w:rPr>
          <w:i/>
          <w:iCs/>
          <w:sz w:val="28"/>
          <w:lang w:val="ga-IE"/>
        </w:rPr>
        <w:t>an pobal daoine dá ngairtear an Lucht Siúil go coitianta agus a shainaithnítear (acu féin agus ag daoine eile) mar dhaoine ag a bhfuil stair, cultúr agus traidisiúin i bpáirt, lena n-áirítear, go stairiúil, saol fánaíochta ar oileán na hÉireann</w:t>
      </w:r>
      <w:r w:rsidRPr="00733398">
        <w:rPr>
          <w:sz w:val="28"/>
          <w:lang w:val="ga-IE"/>
        </w:rPr>
        <w:t>”.</w:t>
      </w:r>
    </w:p>
    <w:p w14:paraId="5818734B" w14:textId="77777777" w:rsidR="00CE01B0" w:rsidRPr="00733398" w:rsidRDefault="007A4B5F">
      <w:pPr>
        <w:spacing w:after="0"/>
        <w:rPr>
          <w:lang w:val="ga-IE"/>
        </w:rPr>
      </w:pPr>
      <w:r w:rsidRPr="00733398">
        <w:rPr>
          <w:sz w:val="28"/>
          <w:lang w:val="ga-IE"/>
        </w:rPr>
        <w:t xml:space="preserve"> </w:t>
      </w:r>
    </w:p>
    <w:p w14:paraId="3D0BEBDF" w14:textId="46163AD5" w:rsidR="00CE01B0" w:rsidRPr="00733398" w:rsidRDefault="00A1701D">
      <w:pPr>
        <w:spacing w:after="5" w:line="249" w:lineRule="auto"/>
        <w:ind w:left="-5" w:right="42" w:hanging="10"/>
        <w:jc w:val="both"/>
        <w:rPr>
          <w:lang w:val="ga-IE"/>
        </w:rPr>
      </w:pPr>
      <w:r w:rsidRPr="00733398">
        <w:rPr>
          <w:bCs/>
          <w:sz w:val="28"/>
          <w:lang w:val="ga-IE"/>
        </w:rPr>
        <w:t>Baineann an</w:t>
      </w:r>
      <w:r w:rsidRPr="00733398">
        <w:rPr>
          <w:b/>
          <w:sz w:val="28"/>
          <w:lang w:val="ga-IE"/>
        </w:rPr>
        <w:t xml:space="preserve"> </w:t>
      </w:r>
      <w:r w:rsidR="007A4B5F" w:rsidRPr="00733398">
        <w:rPr>
          <w:b/>
          <w:sz w:val="28"/>
          <w:lang w:val="ga-IE"/>
        </w:rPr>
        <w:t>“</w:t>
      </w:r>
      <w:r w:rsidRPr="00733398">
        <w:rPr>
          <w:b/>
          <w:sz w:val="28"/>
          <w:lang w:val="ga-IE"/>
        </w:rPr>
        <w:t>íospairt</w:t>
      </w:r>
      <w:r w:rsidR="007A4B5F" w:rsidRPr="00733398">
        <w:rPr>
          <w:b/>
          <w:sz w:val="28"/>
          <w:lang w:val="ga-IE"/>
        </w:rPr>
        <w:t>”</w:t>
      </w:r>
      <w:r w:rsidR="007A4B5F" w:rsidRPr="00733398">
        <w:rPr>
          <w:sz w:val="28"/>
          <w:lang w:val="ga-IE"/>
        </w:rPr>
        <w:t xml:space="preserve"> </w:t>
      </w:r>
      <w:r w:rsidRPr="00733398">
        <w:rPr>
          <w:sz w:val="28"/>
          <w:lang w:val="ga-IE"/>
        </w:rPr>
        <w:t>le duine atá</w:t>
      </w:r>
      <w:r w:rsidR="007A4B5F" w:rsidRPr="00733398">
        <w:rPr>
          <w:sz w:val="28"/>
          <w:lang w:val="ga-IE"/>
        </w:rPr>
        <w:t xml:space="preserve">— </w:t>
      </w:r>
    </w:p>
    <w:p w14:paraId="3AA443ED" w14:textId="3CC0E97C" w:rsidR="00273C69" w:rsidRPr="00733398" w:rsidRDefault="007A4B5F" w:rsidP="00273C69">
      <w:pPr>
        <w:autoSpaceDE w:val="0"/>
        <w:autoSpaceDN w:val="0"/>
        <w:adjustRightInd w:val="0"/>
        <w:spacing w:after="0" w:line="240" w:lineRule="auto"/>
        <w:rPr>
          <w:i/>
          <w:sz w:val="28"/>
          <w:lang w:val="ga-IE"/>
        </w:rPr>
      </w:pPr>
      <w:r w:rsidRPr="00733398">
        <w:rPr>
          <w:sz w:val="28"/>
          <w:lang w:val="ga-IE"/>
        </w:rPr>
        <w:t xml:space="preserve">  </w:t>
      </w:r>
      <w:r w:rsidRPr="00733398">
        <w:rPr>
          <w:i/>
          <w:sz w:val="28"/>
          <w:lang w:val="ga-IE"/>
        </w:rPr>
        <w:t xml:space="preserve">“(i) </w:t>
      </w:r>
      <w:r w:rsidR="00273C69" w:rsidRPr="00733398">
        <w:rPr>
          <w:i/>
          <w:sz w:val="28"/>
          <w:lang w:val="ga-IE"/>
        </w:rPr>
        <w:t>tar éis iarratas a dhéanamh de mheon macánta ar aon chinneadh nó sásamh dá bhforáiltear sna hAchtanna um Stádas Comhionann,</w:t>
      </w:r>
    </w:p>
    <w:p w14:paraId="0D64ABDF" w14:textId="4ACEAB45" w:rsidR="00CE01B0" w:rsidRPr="00733398" w:rsidRDefault="00CE01B0">
      <w:pPr>
        <w:spacing w:after="0" w:line="249" w:lineRule="auto"/>
        <w:ind w:left="847" w:right="-12" w:hanging="862"/>
        <w:jc w:val="both"/>
        <w:rPr>
          <w:lang w:val="ga-IE"/>
        </w:rPr>
      </w:pPr>
    </w:p>
    <w:p w14:paraId="7B1F85B4" w14:textId="43BBEBBB" w:rsidR="00273C69" w:rsidRPr="00733398" w:rsidRDefault="00273C69" w:rsidP="00B44FAD">
      <w:pPr>
        <w:numPr>
          <w:ilvl w:val="0"/>
          <w:numId w:val="10"/>
        </w:numPr>
        <w:spacing w:after="4" w:line="249" w:lineRule="auto"/>
        <w:ind w:hanging="436"/>
        <w:jc w:val="both"/>
        <w:rPr>
          <w:i/>
          <w:sz w:val="28"/>
          <w:lang w:val="ga-IE"/>
        </w:rPr>
      </w:pPr>
      <w:r w:rsidRPr="00733398">
        <w:rPr>
          <w:i/>
          <w:sz w:val="28"/>
          <w:lang w:val="ga-IE"/>
        </w:rPr>
        <w:t>tar éis freastal mar fhinné os comhair an IHREC, Oifigigh Bhreithniúcháin den Choimisiún um Chaidreamh san Áit Oibre</w:t>
      </w:r>
      <w:r w:rsidR="00B44FAD" w:rsidRPr="00733398">
        <w:rPr>
          <w:i/>
          <w:sz w:val="28"/>
          <w:lang w:val="ga-IE"/>
        </w:rPr>
        <w:t xml:space="preserve"> </w:t>
      </w:r>
      <w:r w:rsidRPr="00733398">
        <w:rPr>
          <w:i/>
          <w:sz w:val="28"/>
          <w:lang w:val="ga-IE"/>
        </w:rPr>
        <w:t xml:space="preserve">nó cúirte i dtaca le </w:t>
      </w:r>
      <w:r w:rsidR="00B44FAD" w:rsidRPr="00733398">
        <w:rPr>
          <w:i/>
          <w:sz w:val="28"/>
          <w:lang w:val="ga-IE"/>
        </w:rPr>
        <w:t>h</w:t>
      </w:r>
      <w:r w:rsidRPr="00733398">
        <w:rPr>
          <w:i/>
          <w:sz w:val="28"/>
          <w:lang w:val="ga-IE"/>
        </w:rPr>
        <w:t>aon fhiosrúchán nó</w:t>
      </w:r>
      <w:r w:rsidR="00B44FAD" w:rsidRPr="00733398">
        <w:rPr>
          <w:i/>
          <w:sz w:val="28"/>
          <w:lang w:val="ga-IE"/>
        </w:rPr>
        <w:t xml:space="preserve"> </w:t>
      </w:r>
      <w:r w:rsidRPr="00733398">
        <w:rPr>
          <w:i/>
          <w:sz w:val="28"/>
          <w:lang w:val="ga-IE"/>
        </w:rPr>
        <w:t>imeachtaí faoi</w:t>
      </w:r>
      <w:r w:rsidR="00B44FAD" w:rsidRPr="00733398">
        <w:rPr>
          <w:i/>
          <w:sz w:val="28"/>
          <w:lang w:val="ga-IE"/>
        </w:rPr>
        <w:t xml:space="preserve"> na</w:t>
      </w:r>
      <w:r w:rsidRPr="00733398">
        <w:rPr>
          <w:i/>
          <w:sz w:val="28"/>
          <w:lang w:val="ga-IE"/>
        </w:rPr>
        <w:t xml:space="preserve"> </w:t>
      </w:r>
      <w:r w:rsidR="00B44FAD" w:rsidRPr="00733398">
        <w:rPr>
          <w:i/>
          <w:sz w:val="28"/>
          <w:lang w:val="ga-IE"/>
        </w:rPr>
        <w:t>h</w:t>
      </w:r>
      <w:r w:rsidRPr="00733398">
        <w:rPr>
          <w:i/>
          <w:sz w:val="28"/>
          <w:lang w:val="ga-IE"/>
        </w:rPr>
        <w:t>Acht</w:t>
      </w:r>
      <w:r w:rsidR="00B44FAD" w:rsidRPr="00733398">
        <w:rPr>
          <w:i/>
          <w:sz w:val="28"/>
          <w:lang w:val="ga-IE"/>
        </w:rPr>
        <w:t xml:space="preserve">anna </w:t>
      </w:r>
      <w:r w:rsidRPr="00733398">
        <w:rPr>
          <w:i/>
          <w:sz w:val="28"/>
          <w:lang w:val="ga-IE"/>
        </w:rPr>
        <w:t>seo,</w:t>
      </w:r>
    </w:p>
    <w:p w14:paraId="1B4F2D8B" w14:textId="77777777" w:rsidR="00B44FAD" w:rsidRPr="00733398" w:rsidRDefault="00B44FAD" w:rsidP="00B44FAD">
      <w:pPr>
        <w:spacing w:after="4" w:line="249" w:lineRule="auto"/>
        <w:ind w:left="436"/>
        <w:jc w:val="both"/>
        <w:rPr>
          <w:i/>
          <w:sz w:val="28"/>
          <w:lang w:val="ga-IE"/>
        </w:rPr>
      </w:pPr>
    </w:p>
    <w:p w14:paraId="74043BBC" w14:textId="1C2494FB" w:rsidR="00B44FAD" w:rsidRPr="00733398" w:rsidRDefault="00B44FAD" w:rsidP="00B44FAD">
      <w:pPr>
        <w:numPr>
          <w:ilvl w:val="0"/>
          <w:numId w:val="10"/>
        </w:numPr>
        <w:spacing w:after="4" w:line="249" w:lineRule="auto"/>
        <w:ind w:hanging="436"/>
        <w:jc w:val="both"/>
        <w:rPr>
          <w:i/>
          <w:sz w:val="28"/>
          <w:lang w:val="ga-IE"/>
        </w:rPr>
      </w:pPr>
      <w:r w:rsidRPr="00733398">
        <w:rPr>
          <w:i/>
          <w:sz w:val="28"/>
          <w:lang w:val="ga-IE"/>
        </w:rPr>
        <w:t>tar éis fianaise a thabhairt in aon imeachtaí coiriúla faoi na hAchtanna</w:t>
      </w:r>
    </w:p>
    <w:p w14:paraId="3FE56757" w14:textId="03594414" w:rsidR="00CE01B0" w:rsidRPr="00733398" w:rsidRDefault="007A4B5F" w:rsidP="00B44FAD">
      <w:pPr>
        <w:spacing w:after="4" w:line="249" w:lineRule="auto"/>
        <w:ind w:left="436"/>
        <w:jc w:val="both"/>
        <w:rPr>
          <w:lang w:val="ga-IE"/>
        </w:rPr>
      </w:pPr>
      <w:r w:rsidRPr="00733398">
        <w:rPr>
          <w:i/>
          <w:sz w:val="28"/>
          <w:lang w:val="ga-IE"/>
        </w:rPr>
        <w:tab/>
        <w:t xml:space="preserve"> </w:t>
      </w:r>
      <w:r w:rsidRPr="00733398">
        <w:rPr>
          <w:i/>
          <w:sz w:val="28"/>
          <w:lang w:val="ga-IE"/>
        </w:rPr>
        <w:tab/>
        <w:t xml:space="preserve"> </w:t>
      </w:r>
      <w:r w:rsidRPr="00733398">
        <w:rPr>
          <w:i/>
          <w:sz w:val="28"/>
          <w:lang w:val="ga-IE"/>
        </w:rPr>
        <w:tab/>
        <w:t xml:space="preserve"> </w:t>
      </w:r>
      <w:r w:rsidRPr="00733398">
        <w:rPr>
          <w:i/>
          <w:sz w:val="28"/>
          <w:lang w:val="ga-IE"/>
        </w:rPr>
        <w:tab/>
        <w:t xml:space="preserve"> </w:t>
      </w:r>
    </w:p>
    <w:p w14:paraId="5EBA448D" w14:textId="4792E159" w:rsidR="00CE01B0" w:rsidRPr="00733398" w:rsidRDefault="00B44FAD">
      <w:pPr>
        <w:numPr>
          <w:ilvl w:val="0"/>
          <w:numId w:val="10"/>
        </w:numPr>
        <w:spacing w:after="4" w:line="249" w:lineRule="auto"/>
        <w:ind w:hanging="436"/>
        <w:jc w:val="both"/>
        <w:rPr>
          <w:i/>
          <w:sz w:val="28"/>
          <w:lang w:val="ga-IE"/>
        </w:rPr>
      </w:pPr>
      <w:r w:rsidRPr="00733398">
        <w:rPr>
          <w:i/>
          <w:sz w:val="28"/>
          <w:lang w:val="ga-IE"/>
        </w:rPr>
        <w:t>tar éis trí mhodhanna dleathacha cur i gcoinne gnímh atá neamhdhleathach faoi na hAchtanna, nó</w:t>
      </w:r>
    </w:p>
    <w:p w14:paraId="68DBE17B" w14:textId="77777777" w:rsidR="00B44FAD" w:rsidRPr="00733398" w:rsidRDefault="00B44FAD" w:rsidP="00B44FAD">
      <w:pPr>
        <w:spacing w:after="4" w:line="249" w:lineRule="auto"/>
        <w:ind w:left="436"/>
        <w:jc w:val="both"/>
        <w:rPr>
          <w:i/>
          <w:sz w:val="28"/>
          <w:lang w:val="ga-IE"/>
        </w:rPr>
      </w:pPr>
    </w:p>
    <w:p w14:paraId="09B67911" w14:textId="4E981DED" w:rsidR="00CE01B0" w:rsidRPr="00733398" w:rsidRDefault="00B44FAD">
      <w:pPr>
        <w:numPr>
          <w:ilvl w:val="0"/>
          <w:numId w:val="10"/>
        </w:numPr>
        <w:spacing w:after="0" w:line="249" w:lineRule="auto"/>
        <w:ind w:hanging="436"/>
        <w:jc w:val="both"/>
        <w:rPr>
          <w:lang w:val="ga-IE"/>
        </w:rPr>
      </w:pPr>
      <w:r w:rsidRPr="00733398">
        <w:rPr>
          <w:i/>
          <w:sz w:val="28"/>
          <w:lang w:val="ga-IE"/>
        </w:rPr>
        <w:lastRenderedPageBreak/>
        <w:t>tar éis fógra a thabhairt faoi é a bheith beartaithe aon cheann de na gníomhartha a shonraítear</w:t>
      </w:r>
      <w:r w:rsidR="00A1701D" w:rsidRPr="00733398">
        <w:rPr>
          <w:i/>
          <w:sz w:val="28"/>
          <w:lang w:val="ga-IE"/>
        </w:rPr>
        <w:t xml:space="preserve"> thuas a dhéanamh.</w:t>
      </w:r>
      <w:r w:rsidR="007A4B5F" w:rsidRPr="00733398">
        <w:rPr>
          <w:sz w:val="28"/>
          <w:lang w:val="ga-IE"/>
        </w:rPr>
        <w:t xml:space="preserve">”, </w:t>
      </w:r>
    </w:p>
    <w:p w14:paraId="7F50BB01" w14:textId="77777777" w:rsidR="00BD3481" w:rsidRPr="00733398" w:rsidRDefault="00BD3481">
      <w:pPr>
        <w:spacing w:after="5" w:line="249" w:lineRule="auto"/>
        <w:ind w:left="910" w:right="42" w:hanging="10"/>
        <w:jc w:val="both"/>
        <w:rPr>
          <w:rFonts w:ascii="TimesTen-Roman" w:eastAsiaTheme="minorEastAsia" w:hAnsi="TimesTen-Roman" w:cs="TimesTen-Roman"/>
          <w:color w:val="auto"/>
          <w:sz w:val="20"/>
          <w:szCs w:val="20"/>
          <w:lang w:val="ga-IE" w:bidi="km-KH"/>
        </w:rPr>
      </w:pPr>
    </w:p>
    <w:p w14:paraId="2D54C7DF" w14:textId="3227D300" w:rsidR="00BD3481" w:rsidRPr="00733398" w:rsidRDefault="00BD3481">
      <w:pPr>
        <w:spacing w:after="5" w:line="249" w:lineRule="auto"/>
        <w:ind w:left="910" w:right="42" w:hanging="10"/>
        <w:jc w:val="both"/>
        <w:rPr>
          <w:sz w:val="28"/>
          <w:lang w:val="ga-IE"/>
        </w:rPr>
      </w:pPr>
      <w:r w:rsidRPr="00733398">
        <w:rPr>
          <w:sz w:val="28"/>
          <w:lang w:val="ga-IE"/>
        </w:rPr>
        <w:t>agus déileáiltear, déileáladh nó déileáilfaí leis an duine sin le níos lú fabhair dá bharr ná duine eile nach ndearna amhlaidh i gcúinsí inchomparáide.</w:t>
      </w:r>
    </w:p>
    <w:p w14:paraId="6E483CFD" w14:textId="54C6596E" w:rsidR="00CE01B0" w:rsidRDefault="00CE01B0">
      <w:pPr>
        <w:spacing w:after="0"/>
      </w:pPr>
    </w:p>
    <w:p w14:paraId="6458A0E8" w14:textId="77777777" w:rsidR="00CE01B0" w:rsidRDefault="007A4B5F">
      <w:pPr>
        <w:spacing w:after="0"/>
      </w:pPr>
      <w:r>
        <w:t xml:space="preserve"> </w:t>
      </w:r>
    </w:p>
    <w:sectPr w:rsidR="00CE01B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306" w:right="1745" w:bottom="1279" w:left="1798" w:header="763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01AA9" w14:textId="77777777" w:rsidR="00C30DD9" w:rsidRDefault="007A4B5F">
      <w:pPr>
        <w:spacing w:after="0" w:line="240" w:lineRule="auto"/>
      </w:pPr>
      <w:r>
        <w:separator/>
      </w:r>
    </w:p>
  </w:endnote>
  <w:endnote w:type="continuationSeparator" w:id="0">
    <w:p w14:paraId="128F3A6B" w14:textId="77777777" w:rsidR="00C30DD9" w:rsidRDefault="007A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6507" w14:textId="77777777" w:rsidR="00CE01B0" w:rsidRDefault="007A4B5F">
    <w:pPr>
      <w:spacing w:after="0"/>
      <w:ind w:right="5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EE6550">
      <w:fldChar w:fldCharType="begin"/>
    </w:r>
    <w:r w:rsidR="00EE6550">
      <w:instrText xml:space="preserve"> NUMPAGES   \* MERGEFORMAT </w:instrText>
    </w:r>
    <w:r w:rsidR="00EE6550">
      <w:fldChar w:fldCharType="separate"/>
    </w:r>
    <w:r>
      <w:t>13</w:t>
    </w:r>
    <w:r w:rsidR="00EE6550"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4566" w14:textId="14A5C8BA" w:rsidR="00CE01B0" w:rsidRDefault="00D14673">
    <w:pPr>
      <w:spacing w:after="0"/>
      <w:ind w:right="50"/>
      <w:jc w:val="center"/>
    </w:pPr>
    <w:r w:rsidRPr="006A4CAE">
      <w:rPr>
        <w:lang w:val="ga-IE"/>
      </w:rPr>
      <w:t>Leathanach</w:t>
    </w:r>
    <w:r w:rsidR="007A4B5F">
      <w:t xml:space="preserve"> </w:t>
    </w:r>
    <w:r w:rsidR="007A4B5F">
      <w:fldChar w:fldCharType="begin"/>
    </w:r>
    <w:r w:rsidR="007A4B5F">
      <w:instrText xml:space="preserve"> PAGE   \* MERGEFORMAT </w:instrText>
    </w:r>
    <w:r w:rsidR="007A4B5F">
      <w:fldChar w:fldCharType="separate"/>
    </w:r>
    <w:r w:rsidR="007A4B5F">
      <w:t>1</w:t>
    </w:r>
    <w:r w:rsidR="007A4B5F">
      <w:fldChar w:fldCharType="end"/>
    </w:r>
    <w:r w:rsidR="007A4B5F">
      <w:t xml:space="preserve"> </w:t>
    </w:r>
    <w:r>
      <w:t>as</w:t>
    </w:r>
    <w:r w:rsidR="007A4B5F">
      <w:t xml:space="preserve"> </w:t>
    </w:r>
    <w:r w:rsidR="00EE6550">
      <w:fldChar w:fldCharType="begin"/>
    </w:r>
    <w:r w:rsidR="00EE6550">
      <w:instrText xml:space="preserve"> NUMPAGES   \* MERGEFORMAT </w:instrText>
    </w:r>
    <w:r w:rsidR="00EE6550">
      <w:fldChar w:fldCharType="separate"/>
    </w:r>
    <w:r w:rsidR="007A4B5F">
      <w:t>13</w:t>
    </w:r>
    <w:r w:rsidR="00EE6550">
      <w:fldChar w:fldCharType="end"/>
    </w:r>
    <w:r w:rsidR="007A4B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B63A" w14:textId="77777777" w:rsidR="00CE01B0" w:rsidRDefault="007A4B5F">
    <w:pPr>
      <w:spacing w:after="0"/>
      <w:ind w:right="5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EE6550">
      <w:fldChar w:fldCharType="begin"/>
    </w:r>
    <w:r w:rsidR="00EE6550">
      <w:instrText xml:space="preserve"> NUMPAGES   \* MERGEFORMAT </w:instrText>
    </w:r>
    <w:r w:rsidR="00EE6550">
      <w:fldChar w:fldCharType="separate"/>
    </w:r>
    <w:r>
      <w:t>13</w:t>
    </w:r>
    <w:r w:rsidR="00EE6550"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C76B" w14:textId="77777777" w:rsidR="00CE01B0" w:rsidRDefault="007A4B5F">
      <w:pPr>
        <w:spacing w:after="0" w:line="281" w:lineRule="auto"/>
        <w:jc w:val="both"/>
      </w:pPr>
      <w:r>
        <w:separator/>
      </w:r>
    </w:p>
  </w:footnote>
  <w:footnote w:type="continuationSeparator" w:id="0">
    <w:p w14:paraId="16E0BE80" w14:textId="77777777" w:rsidR="00CE01B0" w:rsidRDefault="007A4B5F">
      <w:pPr>
        <w:spacing w:after="0" w:line="281" w:lineRule="auto"/>
        <w:jc w:val="both"/>
      </w:pPr>
      <w:r>
        <w:continuationSeparator/>
      </w:r>
    </w:p>
  </w:footnote>
  <w:footnote w:id="1">
    <w:p w14:paraId="23C45C62" w14:textId="64D5EBEB" w:rsidR="00CE01B0" w:rsidRDefault="007A4B5F">
      <w:pPr>
        <w:pStyle w:val="footnotedescription"/>
        <w:spacing w:line="281" w:lineRule="auto"/>
      </w:pPr>
      <w:r w:rsidRPr="0090284C">
        <w:rPr>
          <w:rStyle w:val="footnotemark"/>
          <w:lang w:val="ga-IE"/>
        </w:rPr>
        <w:footnoteRef/>
      </w:r>
      <w:r w:rsidRPr="0090284C">
        <w:rPr>
          <w:lang w:val="ga-IE"/>
        </w:rPr>
        <w:t xml:space="preserve"> T</w:t>
      </w:r>
      <w:r w:rsidR="005859DF" w:rsidRPr="0090284C">
        <w:rPr>
          <w:lang w:val="ga-IE"/>
        </w:rPr>
        <w:t>á téacs iomlán na</w:t>
      </w:r>
      <w:r w:rsidR="00226B82" w:rsidRPr="0090284C">
        <w:rPr>
          <w:lang w:val="ga-IE"/>
        </w:rPr>
        <w:t xml:space="preserve"> nAchtanna um Stádas Comhionann 2</w:t>
      </w:r>
      <w:r w:rsidRPr="0090284C">
        <w:rPr>
          <w:lang w:val="ga-IE"/>
        </w:rPr>
        <w:t xml:space="preserve">000 – 2015 </w:t>
      </w:r>
      <w:r w:rsidR="00226B82" w:rsidRPr="0090284C">
        <w:rPr>
          <w:lang w:val="ga-IE"/>
        </w:rPr>
        <w:t>le fáil ag</w:t>
      </w:r>
      <w:r w:rsidRPr="0090284C">
        <w:rPr>
          <w:lang w:val="ga-IE"/>
        </w:rPr>
        <w:t xml:space="preserve"> </w:t>
      </w:r>
      <w:hyperlink r:id="rId1">
        <w:r w:rsidRPr="0090284C">
          <w:rPr>
            <w:color w:val="262C17"/>
            <w:u w:val="single" w:color="262C17"/>
            <w:lang w:val="ga-IE"/>
          </w:rPr>
          <w:t>www.workplacerelations.ie</w:t>
        </w:r>
      </w:hyperlink>
      <w:hyperlink r:id="rId2">
        <w:r w:rsidRPr="0090284C">
          <w:rPr>
            <w:lang w:val="ga-IE"/>
          </w:rPr>
          <w:t>,</w:t>
        </w:r>
      </w:hyperlink>
      <w:r w:rsidRPr="0090284C">
        <w:rPr>
          <w:lang w:val="ga-IE"/>
        </w:rPr>
        <w:t xml:space="preserve"> </w:t>
      </w:r>
      <w:r w:rsidR="00226B82" w:rsidRPr="0090284C">
        <w:rPr>
          <w:lang w:val="ga-IE"/>
        </w:rPr>
        <w:t>nó ó</w:t>
      </w:r>
      <w:r w:rsidRPr="0090284C">
        <w:rPr>
          <w:lang w:val="ga-IE"/>
        </w:rPr>
        <w:t xml:space="preserve"> irishsta</w:t>
      </w:r>
      <w:r w:rsidR="00AE544F">
        <w:rPr>
          <w:lang w:val="ga-IE"/>
        </w:rPr>
        <w:t>tut</w:t>
      </w:r>
      <w:r w:rsidRPr="0090284C">
        <w:rPr>
          <w:lang w:val="ga-IE"/>
        </w:rPr>
        <w:t xml:space="preserve">ebook.ie. </w:t>
      </w:r>
      <w:r w:rsidR="00226B82" w:rsidRPr="0090284C">
        <w:rPr>
          <w:lang w:val="ga-IE"/>
        </w:rPr>
        <w:t>Leagtar</w:t>
      </w:r>
      <w:r w:rsidR="00BB5AE8" w:rsidRPr="0090284C">
        <w:rPr>
          <w:lang w:val="ga-IE"/>
        </w:rPr>
        <w:t xml:space="preserve"> amach</w:t>
      </w:r>
      <w:r w:rsidR="00226B82" w:rsidRPr="0090284C">
        <w:rPr>
          <w:lang w:val="ga-IE"/>
        </w:rPr>
        <w:t xml:space="preserve"> </w:t>
      </w:r>
      <w:r w:rsidR="0090284C" w:rsidRPr="0090284C">
        <w:rPr>
          <w:lang w:val="ga-IE"/>
        </w:rPr>
        <w:t xml:space="preserve">thíos </w:t>
      </w:r>
      <w:r w:rsidR="00226B82" w:rsidRPr="0090284C">
        <w:rPr>
          <w:lang w:val="ga-IE"/>
        </w:rPr>
        <w:t xml:space="preserve">roinnt de na </w:t>
      </w:r>
      <w:r w:rsidR="00BB5AE8" w:rsidRPr="0090284C">
        <w:rPr>
          <w:lang w:val="ga-IE"/>
        </w:rPr>
        <w:t>sainmhínithe</w:t>
      </w:r>
      <w:r w:rsidR="00BB5AE8">
        <w:t xml:space="preserve"> </w:t>
      </w:r>
      <w:r w:rsidR="00BB5AE8" w:rsidRPr="0090284C">
        <w:rPr>
          <w:lang w:val="ga-IE"/>
        </w:rPr>
        <w:t>ábhartha ón Acht, ag</w:t>
      </w:r>
      <w:r w:rsidR="00BB5AE8">
        <w:t xml:space="preserve"> point</w:t>
      </w:r>
      <w:r w:rsidR="00684CF6">
        <w:t>e</w:t>
      </w:r>
      <w:r w:rsidR="00BB5AE8">
        <w:t xml:space="preserve"> 9.</w:t>
      </w:r>
      <w:r>
        <w:t xml:space="preserve"> </w:t>
      </w:r>
    </w:p>
  </w:footnote>
  <w:footnote w:id="2">
    <w:p w14:paraId="590BA525" w14:textId="4DCC0C72" w:rsidR="00A23A0B" w:rsidRPr="006A4CAE" w:rsidRDefault="00A23A0B" w:rsidP="00A23A0B">
      <w:pPr>
        <w:pStyle w:val="footnotedescription"/>
        <w:rPr>
          <w:lang w:val="ga-IE"/>
        </w:rPr>
      </w:pPr>
      <w:r w:rsidRPr="006A4CAE">
        <w:rPr>
          <w:rStyle w:val="footnotemark"/>
          <w:lang w:val="ga-IE"/>
        </w:rPr>
        <w:footnoteRef/>
      </w:r>
      <w:r w:rsidRPr="006A4CAE">
        <w:rPr>
          <w:lang w:val="ga-IE"/>
        </w:rPr>
        <w:t xml:space="preserve"> “</w:t>
      </w:r>
      <w:r w:rsidR="00CA2EBC" w:rsidRPr="006A4CAE">
        <w:rPr>
          <w:lang w:val="ga-IE"/>
        </w:rPr>
        <w:t>Áirítear san iompar seo gníomhartha, iarratais, foc</w:t>
      </w:r>
      <w:r w:rsidR="00B344E2" w:rsidRPr="006A4CAE">
        <w:rPr>
          <w:lang w:val="ga-IE"/>
        </w:rPr>
        <w:t>a</w:t>
      </w:r>
      <w:r w:rsidR="00CA2EBC" w:rsidRPr="006A4CAE">
        <w:rPr>
          <w:lang w:val="ga-IE"/>
        </w:rPr>
        <w:t>il</w:t>
      </w:r>
      <w:r w:rsidR="00116E97" w:rsidRPr="006A4CAE">
        <w:rPr>
          <w:lang w:val="ga-IE"/>
        </w:rPr>
        <w:t xml:space="preserve"> labhartha, gothaí nó táirgeadh, taispeáint nó scaipea</w:t>
      </w:r>
      <w:r w:rsidR="00B344E2" w:rsidRPr="006A4CAE">
        <w:rPr>
          <w:lang w:val="ga-IE"/>
        </w:rPr>
        <w:t>dh</w:t>
      </w:r>
      <w:r w:rsidR="00116E97" w:rsidRPr="006A4CAE">
        <w:rPr>
          <w:lang w:val="ga-IE"/>
        </w:rPr>
        <w:t xml:space="preserve"> focal scríofa, pictiúr nó ábhair eile”.</w:t>
      </w:r>
      <w:r w:rsidRPr="006A4CAE">
        <w:rPr>
          <w:lang w:val="ga-IE"/>
        </w:rPr>
        <w:t xml:space="preserve"> </w:t>
      </w:r>
    </w:p>
  </w:footnote>
  <w:footnote w:id="3">
    <w:p w14:paraId="6B7D1CF2" w14:textId="3FBC3788" w:rsidR="00144239" w:rsidRPr="006A4CAE" w:rsidRDefault="00144239" w:rsidP="00144239">
      <w:pPr>
        <w:pStyle w:val="footnotedescription"/>
        <w:spacing w:line="298" w:lineRule="auto"/>
        <w:rPr>
          <w:lang w:val="ga-IE"/>
        </w:rPr>
      </w:pPr>
      <w:r w:rsidRPr="006A4CAE">
        <w:rPr>
          <w:rStyle w:val="footnotemark"/>
          <w:lang w:val="ga-IE"/>
        </w:rPr>
        <w:footnoteRef/>
      </w:r>
      <w:r w:rsidRPr="006A4CAE">
        <w:rPr>
          <w:lang w:val="ga-IE"/>
        </w:rPr>
        <w:t xml:space="preserve"> </w:t>
      </w:r>
      <w:r w:rsidR="00BD3481" w:rsidRPr="006A4CAE">
        <w:rPr>
          <w:lang w:val="ga-IE"/>
        </w:rPr>
        <w:t>“Áirítear san iompar seo gníomhartha, iarratais, focail labhartha, gothaí nó táirgeadh, taispeáint nó scaipeadh focal scríofa, pictiúr nó ábhair eile”.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7D7C" w14:textId="77777777" w:rsidR="00CE01B0" w:rsidRDefault="007A4B5F">
    <w:pPr>
      <w:spacing w:after="0"/>
      <w:ind w:right="51"/>
      <w:jc w:val="right"/>
    </w:pPr>
    <w:r>
      <w:t xml:space="preserve">Forms ES.1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0C26" w14:textId="3C5DD14C" w:rsidR="00CE01B0" w:rsidRDefault="007A4B5F">
    <w:pPr>
      <w:spacing w:after="0"/>
      <w:ind w:right="51"/>
      <w:jc w:val="right"/>
    </w:pPr>
    <w:proofErr w:type="spellStart"/>
    <w:r>
      <w:t>Fo</w:t>
    </w:r>
    <w:r w:rsidR="00AE544F">
      <w:t>irm</w:t>
    </w:r>
    <w:proofErr w:type="spellEnd"/>
    <w:r>
      <w:t xml:space="preserve"> ES.1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2009" w14:textId="77777777" w:rsidR="00CE01B0" w:rsidRDefault="007A4B5F">
    <w:pPr>
      <w:spacing w:after="0"/>
      <w:ind w:right="51"/>
      <w:jc w:val="right"/>
    </w:pPr>
    <w:r>
      <w:t xml:space="preserve">Forms ES.1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7C80"/>
    <w:multiLevelType w:val="hybridMultilevel"/>
    <w:tmpl w:val="38F20006"/>
    <w:lvl w:ilvl="0" w:tplc="2BCCAA84">
      <w:start w:val="1"/>
      <w:numFmt w:val="bullet"/>
      <w:lvlText w:val="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E05BA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EA441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458D1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208F3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274F73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2B4B7C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FDCEAC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74E485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12CC5"/>
    <w:multiLevelType w:val="hybridMultilevel"/>
    <w:tmpl w:val="65CA4CD0"/>
    <w:lvl w:ilvl="0" w:tplc="436CD918">
      <w:start w:val="2"/>
      <w:numFmt w:val="lowerLetter"/>
      <w:lvlText w:val="(%1)"/>
      <w:lvlJc w:val="left"/>
      <w:pPr>
        <w:ind w:left="1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A8A50">
      <w:start w:val="1"/>
      <w:numFmt w:val="lowerRoman"/>
      <w:lvlText w:val="(%2)"/>
      <w:lvlJc w:val="left"/>
      <w:pPr>
        <w:ind w:left="21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16C4CA">
      <w:start w:val="1"/>
      <w:numFmt w:val="lowerRoman"/>
      <w:lvlText w:val="%3"/>
      <w:lvlJc w:val="left"/>
      <w:pPr>
        <w:ind w:left="27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CD472">
      <w:start w:val="1"/>
      <w:numFmt w:val="decimal"/>
      <w:lvlText w:val="%4"/>
      <w:lvlJc w:val="left"/>
      <w:pPr>
        <w:ind w:left="35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A03DE">
      <w:start w:val="1"/>
      <w:numFmt w:val="lowerLetter"/>
      <w:lvlText w:val="%5"/>
      <w:lvlJc w:val="left"/>
      <w:pPr>
        <w:ind w:left="4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1C48A8">
      <w:start w:val="1"/>
      <w:numFmt w:val="lowerRoman"/>
      <w:lvlText w:val="%6"/>
      <w:lvlJc w:val="left"/>
      <w:pPr>
        <w:ind w:left="4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66A58">
      <w:start w:val="1"/>
      <w:numFmt w:val="decimal"/>
      <w:lvlText w:val="%7"/>
      <w:lvlJc w:val="left"/>
      <w:pPr>
        <w:ind w:left="5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B26B16">
      <w:start w:val="1"/>
      <w:numFmt w:val="lowerLetter"/>
      <w:lvlText w:val="%8"/>
      <w:lvlJc w:val="left"/>
      <w:pPr>
        <w:ind w:left="6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40606">
      <w:start w:val="1"/>
      <w:numFmt w:val="lowerRoman"/>
      <w:lvlText w:val="%9"/>
      <w:lvlJc w:val="left"/>
      <w:pPr>
        <w:ind w:left="7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E8604B"/>
    <w:multiLevelType w:val="hybridMultilevel"/>
    <w:tmpl w:val="C9263614"/>
    <w:lvl w:ilvl="0" w:tplc="2E443B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68C74C">
      <w:start w:val="1"/>
      <w:numFmt w:val="lowerLetter"/>
      <w:lvlText w:val="(%2)"/>
      <w:lvlJc w:val="left"/>
      <w:pPr>
        <w:ind w:left="1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087A2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CA9252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72A8C0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26BA0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854CE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84E9F2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2A1AC4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543BD"/>
    <w:multiLevelType w:val="hybridMultilevel"/>
    <w:tmpl w:val="C65C42E6"/>
    <w:lvl w:ilvl="0" w:tplc="DBBAFC18">
      <w:start w:val="1"/>
      <w:numFmt w:val="bullet"/>
      <w:lvlText w:val=""/>
      <w:lvlJc w:val="left"/>
      <w:pPr>
        <w:ind w:left="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540CE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730D5A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122EE3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467A02C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C4E14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664CD5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7F03A1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87A83E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85535"/>
    <w:multiLevelType w:val="hybridMultilevel"/>
    <w:tmpl w:val="36D84E52"/>
    <w:lvl w:ilvl="0" w:tplc="106A13A4">
      <w:start w:val="2"/>
      <w:numFmt w:val="lowerRoman"/>
      <w:lvlText w:val="(%1)"/>
      <w:lvlJc w:val="left"/>
      <w:pPr>
        <w:ind w:left="43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084CEC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42B6C0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C05D6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0C1BF4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EFEF0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5AD848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2A2676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560C92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833C2B"/>
    <w:multiLevelType w:val="hybridMultilevel"/>
    <w:tmpl w:val="1362EF18"/>
    <w:lvl w:ilvl="0" w:tplc="10FAA5A6">
      <w:start w:val="1"/>
      <w:numFmt w:val="bullet"/>
      <w:lvlText w:val="-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9422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BA91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4A930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A0B2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C49D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0D7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1433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8ECC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906FC"/>
    <w:multiLevelType w:val="hybridMultilevel"/>
    <w:tmpl w:val="544C470C"/>
    <w:lvl w:ilvl="0" w:tplc="1C5A162E">
      <w:start w:val="7"/>
      <w:numFmt w:val="decimal"/>
      <w:lvlText w:val="%1."/>
      <w:lvlJc w:val="left"/>
      <w:pPr>
        <w:ind w:left="3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6AA690">
      <w:start w:val="2"/>
      <w:numFmt w:val="lowerLetter"/>
      <w:lvlText w:val="(%2)"/>
      <w:lvlJc w:val="left"/>
      <w:pPr>
        <w:ind w:left="13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F0F5F2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964408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9A2584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AA18E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6C83A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DCF7F0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FC7B8C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7B756B"/>
    <w:multiLevelType w:val="hybridMultilevel"/>
    <w:tmpl w:val="9E942FD2"/>
    <w:lvl w:ilvl="0" w:tplc="11E01FB2">
      <w:start w:val="3"/>
      <w:numFmt w:val="decimal"/>
      <w:lvlText w:val="%1."/>
      <w:lvlJc w:val="left"/>
      <w:pPr>
        <w:ind w:left="3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7383B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E852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6020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02E71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CA99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2666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0E10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4D0ED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1C7AAF"/>
    <w:multiLevelType w:val="hybridMultilevel"/>
    <w:tmpl w:val="BA943FDE"/>
    <w:lvl w:ilvl="0" w:tplc="8D509F32">
      <w:start w:val="2"/>
      <w:numFmt w:val="decimal"/>
      <w:lvlText w:val="%1."/>
      <w:lvlJc w:val="left"/>
      <w:pPr>
        <w:ind w:left="3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78094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B4CEA0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70269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7CA05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3665A7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26208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CE2AB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B52C9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962541"/>
    <w:multiLevelType w:val="hybridMultilevel"/>
    <w:tmpl w:val="C414AB4E"/>
    <w:lvl w:ilvl="0" w:tplc="4BEAE626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82A6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20B6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62DDC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8EDB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CE315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6292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0A4A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1A5BA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B0"/>
    <w:rsid w:val="000000F9"/>
    <w:rsid w:val="0001024A"/>
    <w:rsid w:val="00021E03"/>
    <w:rsid w:val="000273ED"/>
    <w:rsid w:val="000373A0"/>
    <w:rsid w:val="00037D49"/>
    <w:rsid w:val="0004074A"/>
    <w:rsid w:val="00051062"/>
    <w:rsid w:val="0006699C"/>
    <w:rsid w:val="00066E40"/>
    <w:rsid w:val="00074C81"/>
    <w:rsid w:val="0008230A"/>
    <w:rsid w:val="00085A9C"/>
    <w:rsid w:val="000A24CD"/>
    <w:rsid w:val="000A483D"/>
    <w:rsid w:val="000B0423"/>
    <w:rsid w:val="000B5F9D"/>
    <w:rsid w:val="000C7EE5"/>
    <w:rsid w:val="000D4144"/>
    <w:rsid w:val="000D4F68"/>
    <w:rsid w:val="000D7056"/>
    <w:rsid w:val="000E17C0"/>
    <w:rsid w:val="000E3112"/>
    <w:rsid w:val="000E552E"/>
    <w:rsid w:val="000F01F7"/>
    <w:rsid w:val="000F09CB"/>
    <w:rsid w:val="000F358D"/>
    <w:rsid w:val="000F67FC"/>
    <w:rsid w:val="00101259"/>
    <w:rsid w:val="00103529"/>
    <w:rsid w:val="0010366B"/>
    <w:rsid w:val="00103E27"/>
    <w:rsid w:val="00106BCB"/>
    <w:rsid w:val="001123BC"/>
    <w:rsid w:val="00112A75"/>
    <w:rsid w:val="001156FB"/>
    <w:rsid w:val="00116E97"/>
    <w:rsid w:val="00117E57"/>
    <w:rsid w:val="00121C5B"/>
    <w:rsid w:val="00125660"/>
    <w:rsid w:val="00126B99"/>
    <w:rsid w:val="00144239"/>
    <w:rsid w:val="00150803"/>
    <w:rsid w:val="00161805"/>
    <w:rsid w:val="001622BB"/>
    <w:rsid w:val="00162E5B"/>
    <w:rsid w:val="00165C56"/>
    <w:rsid w:val="0016639E"/>
    <w:rsid w:val="001901DF"/>
    <w:rsid w:val="00191A7D"/>
    <w:rsid w:val="00194387"/>
    <w:rsid w:val="00194E74"/>
    <w:rsid w:val="001959F8"/>
    <w:rsid w:val="001A18DE"/>
    <w:rsid w:val="001A72F0"/>
    <w:rsid w:val="001B2A50"/>
    <w:rsid w:val="001F2738"/>
    <w:rsid w:val="001F3B7F"/>
    <w:rsid w:val="001F512E"/>
    <w:rsid w:val="002007EC"/>
    <w:rsid w:val="00201DB6"/>
    <w:rsid w:val="00212F30"/>
    <w:rsid w:val="00221F4F"/>
    <w:rsid w:val="00224559"/>
    <w:rsid w:val="002245B1"/>
    <w:rsid w:val="002264F7"/>
    <w:rsid w:val="00226B82"/>
    <w:rsid w:val="00227AA8"/>
    <w:rsid w:val="00235592"/>
    <w:rsid w:val="00240CEF"/>
    <w:rsid w:val="0024214E"/>
    <w:rsid w:val="00243555"/>
    <w:rsid w:val="00244111"/>
    <w:rsid w:val="002457C0"/>
    <w:rsid w:val="002558FE"/>
    <w:rsid w:val="0026138C"/>
    <w:rsid w:val="00261E06"/>
    <w:rsid w:val="0026232E"/>
    <w:rsid w:val="002635B8"/>
    <w:rsid w:val="0027378B"/>
    <w:rsid w:val="00273C69"/>
    <w:rsid w:val="002775C7"/>
    <w:rsid w:val="002833D0"/>
    <w:rsid w:val="002A2E37"/>
    <w:rsid w:val="002A72A6"/>
    <w:rsid w:val="002B1C50"/>
    <w:rsid w:val="002C79BE"/>
    <w:rsid w:val="002D77AB"/>
    <w:rsid w:val="002E2CAC"/>
    <w:rsid w:val="002E2E43"/>
    <w:rsid w:val="002F0021"/>
    <w:rsid w:val="002F64DA"/>
    <w:rsid w:val="003027F6"/>
    <w:rsid w:val="00311F2F"/>
    <w:rsid w:val="00316903"/>
    <w:rsid w:val="00322279"/>
    <w:rsid w:val="00335ED5"/>
    <w:rsid w:val="00342359"/>
    <w:rsid w:val="00345EB2"/>
    <w:rsid w:val="003460A2"/>
    <w:rsid w:val="00356AF9"/>
    <w:rsid w:val="0036486E"/>
    <w:rsid w:val="00367B11"/>
    <w:rsid w:val="00373AD3"/>
    <w:rsid w:val="00381411"/>
    <w:rsid w:val="00384212"/>
    <w:rsid w:val="003B1952"/>
    <w:rsid w:val="003D1610"/>
    <w:rsid w:val="003D365E"/>
    <w:rsid w:val="003D7685"/>
    <w:rsid w:val="003E2A24"/>
    <w:rsid w:val="003E722C"/>
    <w:rsid w:val="003F0EDF"/>
    <w:rsid w:val="003F4D63"/>
    <w:rsid w:val="00402F09"/>
    <w:rsid w:val="00407BC4"/>
    <w:rsid w:val="004346F9"/>
    <w:rsid w:val="00437295"/>
    <w:rsid w:val="004402E7"/>
    <w:rsid w:val="004426A3"/>
    <w:rsid w:val="00443E4C"/>
    <w:rsid w:val="00460111"/>
    <w:rsid w:val="00467E77"/>
    <w:rsid w:val="00471AF7"/>
    <w:rsid w:val="00471B31"/>
    <w:rsid w:val="004750CB"/>
    <w:rsid w:val="00477F6F"/>
    <w:rsid w:val="00485320"/>
    <w:rsid w:val="004A5DB7"/>
    <w:rsid w:val="004B4A4D"/>
    <w:rsid w:val="004B7570"/>
    <w:rsid w:val="004C5AF3"/>
    <w:rsid w:val="004D4FC7"/>
    <w:rsid w:val="004D6D68"/>
    <w:rsid w:val="004D7D5A"/>
    <w:rsid w:val="004E12D9"/>
    <w:rsid w:val="004E7F7B"/>
    <w:rsid w:val="004F2F24"/>
    <w:rsid w:val="00502E5B"/>
    <w:rsid w:val="005037FD"/>
    <w:rsid w:val="00504A57"/>
    <w:rsid w:val="00517DE1"/>
    <w:rsid w:val="00520184"/>
    <w:rsid w:val="00536637"/>
    <w:rsid w:val="00547A3B"/>
    <w:rsid w:val="00552D45"/>
    <w:rsid w:val="00555B26"/>
    <w:rsid w:val="0055794B"/>
    <w:rsid w:val="0056426D"/>
    <w:rsid w:val="00565CE0"/>
    <w:rsid w:val="00575CF6"/>
    <w:rsid w:val="00580509"/>
    <w:rsid w:val="00580D56"/>
    <w:rsid w:val="005859CB"/>
    <w:rsid w:val="005859DF"/>
    <w:rsid w:val="00590486"/>
    <w:rsid w:val="00590F97"/>
    <w:rsid w:val="00592831"/>
    <w:rsid w:val="00593D42"/>
    <w:rsid w:val="00596491"/>
    <w:rsid w:val="005A1D95"/>
    <w:rsid w:val="005A2705"/>
    <w:rsid w:val="005A3E48"/>
    <w:rsid w:val="005A77DA"/>
    <w:rsid w:val="005D032B"/>
    <w:rsid w:val="005E03B7"/>
    <w:rsid w:val="005E0FE6"/>
    <w:rsid w:val="005E5EA6"/>
    <w:rsid w:val="005F54D2"/>
    <w:rsid w:val="00606304"/>
    <w:rsid w:val="00611919"/>
    <w:rsid w:val="00611FC3"/>
    <w:rsid w:val="00613071"/>
    <w:rsid w:val="006144B3"/>
    <w:rsid w:val="00614CFE"/>
    <w:rsid w:val="006245A9"/>
    <w:rsid w:val="00626E92"/>
    <w:rsid w:val="006328BB"/>
    <w:rsid w:val="006431DB"/>
    <w:rsid w:val="00643C60"/>
    <w:rsid w:val="00660892"/>
    <w:rsid w:val="00662379"/>
    <w:rsid w:val="0066467A"/>
    <w:rsid w:val="0067145F"/>
    <w:rsid w:val="00677784"/>
    <w:rsid w:val="00677FBF"/>
    <w:rsid w:val="00681016"/>
    <w:rsid w:val="00684CF6"/>
    <w:rsid w:val="0069043F"/>
    <w:rsid w:val="00693CE9"/>
    <w:rsid w:val="006959CE"/>
    <w:rsid w:val="006A4CAE"/>
    <w:rsid w:val="006B03E9"/>
    <w:rsid w:val="006B2B7C"/>
    <w:rsid w:val="006B2C02"/>
    <w:rsid w:val="006B3F05"/>
    <w:rsid w:val="006C49DC"/>
    <w:rsid w:val="006D7060"/>
    <w:rsid w:val="006E0DF4"/>
    <w:rsid w:val="006E6AF7"/>
    <w:rsid w:val="006F6B9F"/>
    <w:rsid w:val="00716EE6"/>
    <w:rsid w:val="00717C71"/>
    <w:rsid w:val="00720DED"/>
    <w:rsid w:val="007229AF"/>
    <w:rsid w:val="00733398"/>
    <w:rsid w:val="00742073"/>
    <w:rsid w:val="00744D90"/>
    <w:rsid w:val="00751D11"/>
    <w:rsid w:val="00776B8D"/>
    <w:rsid w:val="0077734F"/>
    <w:rsid w:val="00782A9D"/>
    <w:rsid w:val="0078562C"/>
    <w:rsid w:val="007863E3"/>
    <w:rsid w:val="007877AF"/>
    <w:rsid w:val="00791EBF"/>
    <w:rsid w:val="00796468"/>
    <w:rsid w:val="007A4B5F"/>
    <w:rsid w:val="007C02B5"/>
    <w:rsid w:val="007C3893"/>
    <w:rsid w:val="007C3FBA"/>
    <w:rsid w:val="007D0D8C"/>
    <w:rsid w:val="007D1270"/>
    <w:rsid w:val="007D1A4B"/>
    <w:rsid w:val="007D33A6"/>
    <w:rsid w:val="007E0AC5"/>
    <w:rsid w:val="007E5AFF"/>
    <w:rsid w:val="007F5902"/>
    <w:rsid w:val="00811FA2"/>
    <w:rsid w:val="00830C08"/>
    <w:rsid w:val="00832045"/>
    <w:rsid w:val="008323D0"/>
    <w:rsid w:val="008331CA"/>
    <w:rsid w:val="00837AF9"/>
    <w:rsid w:val="00842BD9"/>
    <w:rsid w:val="00842CB5"/>
    <w:rsid w:val="008450B0"/>
    <w:rsid w:val="0085139E"/>
    <w:rsid w:val="008545F1"/>
    <w:rsid w:val="00857F54"/>
    <w:rsid w:val="008660DA"/>
    <w:rsid w:val="00867DAC"/>
    <w:rsid w:val="008714EB"/>
    <w:rsid w:val="00890C8A"/>
    <w:rsid w:val="008A1120"/>
    <w:rsid w:val="008A166C"/>
    <w:rsid w:val="008A59A1"/>
    <w:rsid w:val="008B2DED"/>
    <w:rsid w:val="008C1206"/>
    <w:rsid w:val="008D1163"/>
    <w:rsid w:val="008E00D3"/>
    <w:rsid w:val="008E5CAC"/>
    <w:rsid w:val="00900D94"/>
    <w:rsid w:val="0090284C"/>
    <w:rsid w:val="00910875"/>
    <w:rsid w:val="00910B4C"/>
    <w:rsid w:val="0091477D"/>
    <w:rsid w:val="00917D26"/>
    <w:rsid w:val="00917DB8"/>
    <w:rsid w:val="00924333"/>
    <w:rsid w:val="0093335A"/>
    <w:rsid w:val="009373A5"/>
    <w:rsid w:val="00937F15"/>
    <w:rsid w:val="009403AD"/>
    <w:rsid w:val="009422D6"/>
    <w:rsid w:val="00944E85"/>
    <w:rsid w:val="009478FB"/>
    <w:rsid w:val="0096392F"/>
    <w:rsid w:val="00963B71"/>
    <w:rsid w:val="00964939"/>
    <w:rsid w:val="00964C74"/>
    <w:rsid w:val="00967890"/>
    <w:rsid w:val="00976CB8"/>
    <w:rsid w:val="00986367"/>
    <w:rsid w:val="0099372F"/>
    <w:rsid w:val="00993A4F"/>
    <w:rsid w:val="00994047"/>
    <w:rsid w:val="00997EB2"/>
    <w:rsid w:val="009A2D84"/>
    <w:rsid w:val="009A3562"/>
    <w:rsid w:val="009A62A3"/>
    <w:rsid w:val="009C19CC"/>
    <w:rsid w:val="009C398D"/>
    <w:rsid w:val="009C6A93"/>
    <w:rsid w:val="009D4CEE"/>
    <w:rsid w:val="009D6495"/>
    <w:rsid w:val="009E169C"/>
    <w:rsid w:val="009E2305"/>
    <w:rsid w:val="009F2D5F"/>
    <w:rsid w:val="009F624C"/>
    <w:rsid w:val="009F658C"/>
    <w:rsid w:val="00A05DE3"/>
    <w:rsid w:val="00A05EF0"/>
    <w:rsid w:val="00A07FDF"/>
    <w:rsid w:val="00A119B6"/>
    <w:rsid w:val="00A14F5B"/>
    <w:rsid w:val="00A15418"/>
    <w:rsid w:val="00A1701D"/>
    <w:rsid w:val="00A2125E"/>
    <w:rsid w:val="00A21DC4"/>
    <w:rsid w:val="00A23A0B"/>
    <w:rsid w:val="00A23C4A"/>
    <w:rsid w:val="00A27AB2"/>
    <w:rsid w:val="00A34190"/>
    <w:rsid w:val="00A37209"/>
    <w:rsid w:val="00A509E3"/>
    <w:rsid w:val="00A544B0"/>
    <w:rsid w:val="00A5472A"/>
    <w:rsid w:val="00A55A16"/>
    <w:rsid w:val="00A63535"/>
    <w:rsid w:val="00A70AD7"/>
    <w:rsid w:val="00A71150"/>
    <w:rsid w:val="00A818F4"/>
    <w:rsid w:val="00A8412F"/>
    <w:rsid w:val="00A85BC4"/>
    <w:rsid w:val="00A864F4"/>
    <w:rsid w:val="00A94931"/>
    <w:rsid w:val="00AA0358"/>
    <w:rsid w:val="00AA7752"/>
    <w:rsid w:val="00AB1255"/>
    <w:rsid w:val="00AB2E4B"/>
    <w:rsid w:val="00AC2D88"/>
    <w:rsid w:val="00AC53A4"/>
    <w:rsid w:val="00AD4E6D"/>
    <w:rsid w:val="00AD7144"/>
    <w:rsid w:val="00AE544F"/>
    <w:rsid w:val="00AF55B8"/>
    <w:rsid w:val="00AF74E9"/>
    <w:rsid w:val="00B00070"/>
    <w:rsid w:val="00B0060E"/>
    <w:rsid w:val="00B05729"/>
    <w:rsid w:val="00B075D6"/>
    <w:rsid w:val="00B07C39"/>
    <w:rsid w:val="00B12565"/>
    <w:rsid w:val="00B1682D"/>
    <w:rsid w:val="00B25001"/>
    <w:rsid w:val="00B320D1"/>
    <w:rsid w:val="00B344E2"/>
    <w:rsid w:val="00B371E7"/>
    <w:rsid w:val="00B40849"/>
    <w:rsid w:val="00B43F00"/>
    <w:rsid w:val="00B44FAD"/>
    <w:rsid w:val="00B6288B"/>
    <w:rsid w:val="00B6454F"/>
    <w:rsid w:val="00B72269"/>
    <w:rsid w:val="00B8294E"/>
    <w:rsid w:val="00B8345D"/>
    <w:rsid w:val="00B8547A"/>
    <w:rsid w:val="00B92431"/>
    <w:rsid w:val="00BA2A3A"/>
    <w:rsid w:val="00BB5AE8"/>
    <w:rsid w:val="00BB79C5"/>
    <w:rsid w:val="00BC6EF8"/>
    <w:rsid w:val="00BD3481"/>
    <w:rsid w:val="00BD60A2"/>
    <w:rsid w:val="00BD6481"/>
    <w:rsid w:val="00BE06B1"/>
    <w:rsid w:val="00BE5F4B"/>
    <w:rsid w:val="00BE68E4"/>
    <w:rsid w:val="00C06331"/>
    <w:rsid w:val="00C078BC"/>
    <w:rsid w:val="00C07FB0"/>
    <w:rsid w:val="00C12C9B"/>
    <w:rsid w:val="00C14076"/>
    <w:rsid w:val="00C21930"/>
    <w:rsid w:val="00C27EBE"/>
    <w:rsid w:val="00C30DD9"/>
    <w:rsid w:val="00C34163"/>
    <w:rsid w:val="00C3464D"/>
    <w:rsid w:val="00C36C13"/>
    <w:rsid w:val="00C569F5"/>
    <w:rsid w:val="00C66C47"/>
    <w:rsid w:val="00C67DC1"/>
    <w:rsid w:val="00C71AC9"/>
    <w:rsid w:val="00C747B6"/>
    <w:rsid w:val="00C74A07"/>
    <w:rsid w:val="00C77D29"/>
    <w:rsid w:val="00C94856"/>
    <w:rsid w:val="00CA2EBC"/>
    <w:rsid w:val="00CA69F1"/>
    <w:rsid w:val="00CA6FD9"/>
    <w:rsid w:val="00CB260F"/>
    <w:rsid w:val="00CB4CAC"/>
    <w:rsid w:val="00CB7726"/>
    <w:rsid w:val="00CC2CC5"/>
    <w:rsid w:val="00CD2F85"/>
    <w:rsid w:val="00CE010D"/>
    <w:rsid w:val="00CE01B0"/>
    <w:rsid w:val="00CE4463"/>
    <w:rsid w:val="00CF080B"/>
    <w:rsid w:val="00CF3FB5"/>
    <w:rsid w:val="00CF7F1C"/>
    <w:rsid w:val="00D14673"/>
    <w:rsid w:val="00D25CFE"/>
    <w:rsid w:val="00D4084E"/>
    <w:rsid w:val="00D41CAA"/>
    <w:rsid w:val="00D44CE2"/>
    <w:rsid w:val="00D50085"/>
    <w:rsid w:val="00D6307C"/>
    <w:rsid w:val="00D64AA8"/>
    <w:rsid w:val="00D654A5"/>
    <w:rsid w:val="00D6715E"/>
    <w:rsid w:val="00D807E1"/>
    <w:rsid w:val="00D92D97"/>
    <w:rsid w:val="00D934F3"/>
    <w:rsid w:val="00DB40DC"/>
    <w:rsid w:val="00DC3624"/>
    <w:rsid w:val="00DD1DA8"/>
    <w:rsid w:val="00DD1F5A"/>
    <w:rsid w:val="00DD405F"/>
    <w:rsid w:val="00DD755B"/>
    <w:rsid w:val="00DE260E"/>
    <w:rsid w:val="00DE5573"/>
    <w:rsid w:val="00DF067F"/>
    <w:rsid w:val="00DF1E57"/>
    <w:rsid w:val="00E06AA8"/>
    <w:rsid w:val="00E1726D"/>
    <w:rsid w:val="00E222D6"/>
    <w:rsid w:val="00E23B02"/>
    <w:rsid w:val="00E24D75"/>
    <w:rsid w:val="00E252AB"/>
    <w:rsid w:val="00E270A7"/>
    <w:rsid w:val="00E27896"/>
    <w:rsid w:val="00E30805"/>
    <w:rsid w:val="00E33B0D"/>
    <w:rsid w:val="00E34B05"/>
    <w:rsid w:val="00E43CED"/>
    <w:rsid w:val="00E535DD"/>
    <w:rsid w:val="00E54DE8"/>
    <w:rsid w:val="00E5565C"/>
    <w:rsid w:val="00E57393"/>
    <w:rsid w:val="00E626C6"/>
    <w:rsid w:val="00E65217"/>
    <w:rsid w:val="00E731EC"/>
    <w:rsid w:val="00E80973"/>
    <w:rsid w:val="00E815FB"/>
    <w:rsid w:val="00E8726C"/>
    <w:rsid w:val="00E95121"/>
    <w:rsid w:val="00EA722C"/>
    <w:rsid w:val="00EB6978"/>
    <w:rsid w:val="00EC26BB"/>
    <w:rsid w:val="00ED0807"/>
    <w:rsid w:val="00ED2760"/>
    <w:rsid w:val="00EE557D"/>
    <w:rsid w:val="00EE6550"/>
    <w:rsid w:val="00EF2F95"/>
    <w:rsid w:val="00EF5350"/>
    <w:rsid w:val="00EF6891"/>
    <w:rsid w:val="00F0140C"/>
    <w:rsid w:val="00F05E17"/>
    <w:rsid w:val="00F10EBE"/>
    <w:rsid w:val="00F13AB8"/>
    <w:rsid w:val="00F21247"/>
    <w:rsid w:val="00F2338F"/>
    <w:rsid w:val="00F27C4D"/>
    <w:rsid w:val="00F30B81"/>
    <w:rsid w:val="00F3331B"/>
    <w:rsid w:val="00F33323"/>
    <w:rsid w:val="00F34AB6"/>
    <w:rsid w:val="00F374A6"/>
    <w:rsid w:val="00F41899"/>
    <w:rsid w:val="00F4206B"/>
    <w:rsid w:val="00F51047"/>
    <w:rsid w:val="00F54F53"/>
    <w:rsid w:val="00F5688B"/>
    <w:rsid w:val="00F804FA"/>
    <w:rsid w:val="00F807C7"/>
    <w:rsid w:val="00FA2C51"/>
    <w:rsid w:val="00FA3CA8"/>
    <w:rsid w:val="00FB79DB"/>
    <w:rsid w:val="00FB7D6B"/>
    <w:rsid w:val="00FC219E"/>
    <w:rsid w:val="00FC36C3"/>
    <w:rsid w:val="00FC7EFE"/>
    <w:rsid w:val="00FD05F3"/>
    <w:rsid w:val="00FD22E9"/>
    <w:rsid w:val="00FD59D1"/>
    <w:rsid w:val="00FD657B"/>
    <w:rsid w:val="00FF01E5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52EEE"/>
  <w15:docId w15:val="{99568DC6-A14B-4EC7-B97C-2A995978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93" w:lineRule="auto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54D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642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426D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42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3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AD3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557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orkplacerelation.i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workplacerelation.i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workplacerelation.ie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orkplacerelation.ie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rkplacerelations.ie/" TargetMode="External"/><Relationship Id="rId1" Type="http://schemas.openxmlformats.org/officeDocument/2006/relationships/hyperlink" Target="http://www.workplacerelations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4B1C04D6A7FA264C8FEBDA5853B5416B" ma:contentTypeVersion="11" ma:contentTypeDescription="Create a new document for eDocs" ma:contentTypeScope="" ma:versionID="b53be7ca5eb004664e17a7dbcda9fd13">
  <xsd:schema xmlns:xsd="http://www.w3.org/2001/XMLSchema" xmlns:xs="http://www.w3.org/2001/XMLSchema" xmlns:p="http://schemas.microsoft.com/office/2006/metadata/properties" xmlns:ns1="http://schemas.microsoft.com/sharepoint/v3" xmlns:ns2="92503412-d9bd-43be-9371-42f59ca4cb3a" xmlns:ns3="c5c74ca6-2258-4458-a18b-702183acab61" targetNamespace="http://schemas.microsoft.com/office/2006/metadata/properties" ma:root="true" ma:fieldsID="6df9435f7c233c6f8f2bbc1519816098" ns1:_="" ns2:_="" ns3:_="">
    <xsd:import namespace="http://schemas.microsoft.com/sharepoint/v3"/>
    <xsd:import namespace="92503412-d9bd-43be-9371-42f59ca4cb3a"/>
    <xsd:import namespace="c5c74ca6-2258-4458-a18b-702183acab61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03412-d9bd-43be-9371-42f59ca4cb3a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e36a89c-badf-4a75-9c1f-7b6075148829" ma:termSetId="8a03c542-8ee2-42ae-859c-5871d357cf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e36a89c-badf-4a75-9c1f-7b6075148829" ma:termSetId="19906231-5322-4bde-9eca-e2bf4b2863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2e36a89c-badf-4a75-9c1f-7b6075148829" ma:termSetId="3dd97c27-f4a3-428e-88ed-ab421e3bf32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4ca6-2258-4458-a18b-702183acab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291916-f487-4ebc-9f3d-b60d1f3e45ae}" ma:internalName="TaxCatchAll" ma:showField="CatchAllData" ma:web="c5c74ca6-2258-4458-a18b-702183acab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93abfc74-e97c-41bd-9850-1b0a6ca83d1a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c74ca6-2258-4458-a18b-702183acab61">
      <Value>12</Value>
      <Value>8</Value>
      <Value>7</Value>
      <Value>5</Value>
      <Value>1</Value>
    </TaxCatchAll>
    <eDocs_FileStatus xmlns="http://schemas.microsoft.com/sharepoint/v3">Live</eDocs_FileStatus>
    <eDocs_SeriesSubSeriesTaxHTField0 xmlns="92503412-d9bd-43be-9371-42f59ca4cb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017</TermName>
          <TermId xmlns="http://schemas.microsoft.com/office/infopath/2007/PartnerControls">fb7316b0-4ea1-407c-9209-010012c1d80a</TermId>
        </TermInfo>
      </Terms>
    </eDocs_SeriesSubSeriesTaxHTField0>
    <eDocs_FileTopicsTaxHTField0 xmlns="92503412-d9bd-43be-9371-42f59ca4cb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ICT</TermName>
          <TermId xmlns="http://schemas.microsoft.com/office/infopath/2007/PartnerControls">3f9d61af-012a-4b29-8957-239fe802294d</TermId>
        </TermInfo>
        <TermInfo xmlns="http://schemas.microsoft.com/office/infopath/2007/PartnerControls">
          <TermName xmlns="http://schemas.microsoft.com/office/infopath/2007/PartnerControls">Systems</TermName>
          <TermId xmlns="http://schemas.microsoft.com/office/infopath/2007/PartnerControls">1fd282a9-0421-49c7-af2b-8d10bc7e63c2</TermId>
        </TermInfo>
      </Terms>
    </eDocs_FileTopicsTaxHTField0>
    <eDocs_DocumentTopicsTaxHTField0 xmlns="92503412-d9bd-43be-9371-42f59ca4cb3a">
      <Terms xmlns="http://schemas.microsoft.com/office/infopath/2007/PartnerControls"/>
    </eDocs_DocumentTopicsTaxHTField0>
    <eDocs_FileName xmlns="http://schemas.microsoft.com/sharepoint/v3">WRC017-005-2022</eDocs_FileName>
    <eDocs_YearTaxHTField0 xmlns="92503412-d9bd-43be-9371-42f59ca4cb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838ad618-661f-45cc-9448-6e00f07e32fb</TermId>
        </TermInfo>
      </Terms>
    </eDocs_YearTaxHTField0>
    <_dlc_ExpireDateSaved xmlns="http://schemas.microsoft.com/sharepoint/v3" xsi:nil="true"/>
    <_dlc_ExpireDate xmlns="http://schemas.microsoft.com/sharepoint/v3">2022-08-11T08:05:18+00:00</_dlc_ExpireDate>
  </documentManagement>
</p:properties>
</file>

<file path=customXml/itemProps1.xml><?xml version="1.0" encoding="utf-8"?>
<ds:datastoreItem xmlns:ds="http://schemas.openxmlformats.org/officeDocument/2006/customXml" ds:itemID="{7192A557-0AD1-44ED-91B3-09C473968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03412-d9bd-43be-9371-42f59ca4cb3a"/>
    <ds:schemaRef ds:uri="c5c74ca6-2258-4458-a18b-702183aca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9B88F-F794-45A6-A5F6-64647CD823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E0C825-0B10-41EC-BFBA-54E36C0F50A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9911608F-88EF-45D5-92BA-67A6F43EB3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9DFE9C-9136-4EAE-B78E-1D26E71E7F51}">
  <ds:schemaRefs>
    <ds:schemaRef ds:uri="http://schemas.microsoft.com/sharepoint/v3"/>
    <ds:schemaRef ds:uri="http://purl.org/dc/elements/1.1/"/>
    <ds:schemaRef ds:uri="92503412-d9bd-43be-9371-42f59ca4cb3a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5c74ca6-2258-4458-a18b-702183acab6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3136</Words>
  <Characters>17877</Characters>
  <Application>Microsoft Office Word</Application>
  <DocSecurity>4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Bridgette</dc:creator>
  <cp:keywords/>
  <cp:lastModifiedBy>Derek Hogan</cp:lastModifiedBy>
  <cp:revision>2</cp:revision>
  <dcterms:created xsi:type="dcterms:W3CDTF">2022-05-11T08:05:00Z</dcterms:created>
  <dcterms:modified xsi:type="dcterms:W3CDTF">2022-05-11T08:05:00Z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0x0101000BC94875665D404BB1351B53C41FD2C0004B1C04D6A7FA264C8FEBDA5853B5416B</vt:lpwstr>
  </property>
  <property fmtid="{D5CDD505-2E9C-101B-9397-08002B2CF9AE}" pid="3" name="eDocs_FileTopics">
    <vt:lpwstr>5;#ICT|3f9d61af-012a-4b29-8957-239fe802294d;#12;#Systems|1fd282a9-0421-49c7-af2b-8d10bc7e63c2</vt:lpwstr>
  </property>
  <property fmtid="{D5CDD505-2E9C-101B-9397-08002B2CF9AE}" pid="4" name="eDocs_DocumentTopics">
    <vt:lpwstr/>
  </property>
  <property fmtid="{D5CDD505-2E9C-101B-9397-08002B2CF9AE}" pid="5" name="eDocs_Year">
    <vt:lpwstr>7;#2022|838ad618-661f-45cc-9448-6e00f07e32fb</vt:lpwstr>
  </property>
  <property fmtid="{D5CDD505-2E9C-101B-9397-08002B2CF9AE}" pid="6" name="eDocs_SeriesSubSeries">
    <vt:lpwstr>8;#017|fb7316b0-4ea1-407c-9209-010012c1d80a</vt:lpwstr>
  </property>
  <property fmtid="{D5CDD505-2E9C-101B-9397-08002B2CF9AE}" pid="7" name="eDocs_SecurityClassificationTaxHTField0">
    <vt:lpwstr>Unclassified|779752a3-a421-4077-839c-91815f544ae2</vt:lpwstr>
  </property>
  <property fmtid="{D5CDD505-2E9C-101B-9397-08002B2CF9AE}" pid="8" name="_dlc_policyId">
    <vt:lpwstr>0x0101000BC94875665D404BB1351B53C41FD2C0|151133126</vt:lpwstr>
  </property>
  <property fmtid="{D5CDD505-2E9C-101B-9397-08002B2CF9AE}" pid="9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